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55" w:type="dxa"/>
        <w:jc w:val="center"/>
        <w:tblLook w:val="04A0" w:firstRow="1" w:lastRow="0" w:firstColumn="1" w:lastColumn="0" w:noHBand="0" w:noVBand="1"/>
      </w:tblPr>
      <w:tblGrid>
        <w:gridCol w:w="4669"/>
        <w:gridCol w:w="4786"/>
      </w:tblGrid>
      <w:tr w:rsidR="00861D3E" w:rsidRPr="008041A8" w:rsidTr="008B0448">
        <w:trPr>
          <w:jc w:val="center"/>
        </w:trPr>
        <w:tc>
          <w:tcPr>
            <w:tcW w:w="4669" w:type="dxa"/>
          </w:tcPr>
          <w:p w:rsidR="00861D3E" w:rsidRPr="00425A5D" w:rsidRDefault="00861D3E" w:rsidP="00B0020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61D3E" w:rsidRPr="008041A8" w:rsidRDefault="00861D3E" w:rsidP="00B0020A">
            <w:pPr>
              <w:spacing w:after="0" w:line="240" w:lineRule="auto"/>
              <w:ind w:left="1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</w:p>
          <w:p w:rsidR="00861D3E" w:rsidRPr="008041A8" w:rsidRDefault="00861D3E" w:rsidP="00B0020A">
            <w:pPr>
              <w:spacing w:after="0" w:line="240" w:lineRule="auto"/>
              <w:ind w:left="1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 Раменского городского округа</w:t>
            </w:r>
          </w:p>
          <w:p w:rsidR="00861D3E" w:rsidRPr="008041A8" w:rsidRDefault="00861D3E" w:rsidP="00B0020A">
            <w:pPr>
              <w:spacing w:after="0" w:line="240" w:lineRule="auto"/>
              <w:ind w:left="1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C77464" w:rsidRPr="00C774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30.12.2021</w:t>
            </w:r>
            <w:r w:rsidRPr="0080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77464" w:rsidRPr="00C774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12338</w:t>
            </w:r>
          </w:p>
          <w:p w:rsidR="00861D3E" w:rsidRPr="008041A8" w:rsidRDefault="00861D3E" w:rsidP="00B0020A">
            <w:pPr>
              <w:spacing w:after="0" w:line="240" w:lineRule="auto"/>
              <w:ind w:left="111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ind w:left="1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861D3E" w:rsidRPr="008041A8" w:rsidTr="008B0448">
        <w:trPr>
          <w:jc w:val="center"/>
        </w:trPr>
        <w:tc>
          <w:tcPr>
            <w:tcW w:w="4669" w:type="dxa"/>
          </w:tcPr>
          <w:p w:rsidR="00861D3E" w:rsidRPr="008041A8" w:rsidRDefault="00861D3E" w:rsidP="00B0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61D3E" w:rsidRPr="008041A8" w:rsidRDefault="00861D3E" w:rsidP="00B0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61D3E" w:rsidRPr="008041A8" w:rsidRDefault="00861D3E" w:rsidP="00B0020A">
            <w:pPr>
              <w:spacing w:after="0" w:line="240" w:lineRule="auto"/>
              <w:ind w:left="442"/>
              <w:rPr>
                <w:rFonts w:ascii="Calibri" w:eastAsia="Calibri" w:hAnsi="Calibri" w:cs="Times New Roman"/>
              </w:rPr>
            </w:pPr>
          </w:p>
        </w:tc>
      </w:tr>
    </w:tbl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bookmarkStart w:id="0" w:name="_GoBack"/>
      <w:bookmarkEnd w:id="0"/>
    </w:p>
    <w:p w:rsidR="00861D3E" w:rsidRPr="008041A8" w:rsidRDefault="00861D3E" w:rsidP="00B0020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861D3E" w:rsidRPr="008041A8" w:rsidRDefault="00861D3E" w:rsidP="00B002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УСТАВ</w:t>
      </w:r>
    </w:p>
    <w:p w:rsidR="00861D3E" w:rsidRPr="008041A8" w:rsidRDefault="00861D3E" w:rsidP="00B002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41A8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Муниципального образовательного учреждения </w:t>
      </w:r>
    </w:p>
    <w:p w:rsidR="00FB4FA1" w:rsidRDefault="00861D3E" w:rsidP="00B002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41A8">
        <w:rPr>
          <w:rFonts w:ascii="Times New Roman" w:hAnsi="Times New Roman" w:cs="Times New Roman"/>
          <w:b/>
          <w:bCs/>
          <w:sz w:val="32"/>
          <w:szCs w:val="32"/>
        </w:rPr>
        <w:t xml:space="preserve">Центр психолого-педагогической, медицинской и </w:t>
      </w:r>
    </w:p>
    <w:p w:rsidR="00861D3E" w:rsidRPr="008041A8" w:rsidRDefault="00861D3E" w:rsidP="00B002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41A8">
        <w:rPr>
          <w:rFonts w:ascii="Times New Roman" w:hAnsi="Times New Roman" w:cs="Times New Roman"/>
          <w:b/>
          <w:bCs/>
          <w:sz w:val="32"/>
          <w:szCs w:val="32"/>
        </w:rPr>
        <w:t>социальной помощи</w:t>
      </w:r>
    </w:p>
    <w:p w:rsidR="00861D3E" w:rsidRPr="008041A8" w:rsidRDefault="00861D3E" w:rsidP="00B002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41A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</w:t>
      </w:r>
      <w:r w:rsidR="00937B80" w:rsidRPr="008041A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СОДЕЙСТВИЕ</w:t>
      </w:r>
      <w:r w:rsidRPr="008041A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»</w:t>
      </w:r>
      <w:r w:rsidRPr="008041A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861D3E" w:rsidRDefault="00861D3E" w:rsidP="00B002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9D4" w:rsidRDefault="00FC39D4" w:rsidP="00B002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9D4" w:rsidRPr="008041A8" w:rsidRDefault="00FC39D4" w:rsidP="00B002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2020 г.</w:t>
      </w:r>
    </w:p>
    <w:p w:rsidR="00861D3E" w:rsidRPr="008041A8" w:rsidRDefault="00861D3E" w:rsidP="00B0020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1D3E" w:rsidRPr="008041A8" w:rsidRDefault="00861D3E" w:rsidP="00B0020A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:rsidR="00861D3E" w:rsidRPr="008041A8" w:rsidRDefault="00861D3E" w:rsidP="00B0020A">
      <w:pPr>
        <w:tabs>
          <w:tab w:val="right" w:leader="dot" w:pos="9629"/>
        </w:tabs>
        <w:spacing w:before="240" w:after="240"/>
        <w:ind w:left="567" w:hanging="283"/>
        <w:rPr>
          <w:rFonts w:ascii="Calibri" w:eastAsia="Times New Roman" w:hAnsi="Calibri" w:cs="Times New Roman"/>
          <w:noProof/>
          <w:lang w:eastAsia="ru-RU"/>
        </w:rPr>
      </w:pPr>
      <w:r w:rsidRPr="008041A8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Pr="008041A8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8041A8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положения.</w:t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FC39D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hanging="283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8" w:history="1">
        <w:r w:rsidR="00861D3E"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 Предмет, цели и виды основной и иной приносящей доход деятельности.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_Toc399418628 \h </w:instrTex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FC39D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61D3E" w:rsidRPr="008041A8" w:rsidRDefault="00861D3E" w:rsidP="00B0020A">
      <w:pPr>
        <w:tabs>
          <w:tab w:val="right" w:leader="dot" w:pos="9629"/>
        </w:tabs>
        <w:spacing w:before="240" w:after="240"/>
        <w:ind w:left="567" w:right="-142" w:hanging="283"/>
        <w:rPr>
          <w:rFonts w:ascii="Calibri" w:eastAsia="Times New Roman" w:hAnsi="Calibri" w:cs="Times New Roman"/>
          <w:noProof/>
          <w:lang w:eastAsia="ru-RU"/>
        </w:rPr>
      </w:pPr>
      <w:r w:rsidRPr="008041A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3. </w:t>
      </w:r>
      <w:r w:rsidRPr="008041A8">
        <w:rPr>
          <w:rFonts w:ascii="Times New Roman" w:hAnsi="Times New Roman" w:cs="Times New Roman"/>
          <w:sz w:val="28"/>
          <w:szCs w:val="28"/>
        </w:rPr>
        <w:t xml:space="preserve">Содержание и организация помощи детям  ………………………………… </w:t>
      </w:r>
      <w:r w:rsidR="00B0020A">
        <w:rPr>
          <w:rFonts w:ascii="Times New Roman" w:hAnsi="Times New Roman" w:cs="Times New Roman"/>
          <w:sz w:val="28"/>
          <w:szCs w:val="28"/>
        </w:rPr>
        <w:t>9</w:t>
      </w:r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hanging="283"/>
        <w:rPr>
          <w:rFonts w:ascii="Calibri" w:eastAsia="Times New Roman" w:hAnsi="Calibri" w:cs="Times New Roman"/>
          <w:noProof/>
          <w:lang w:eastAsia="ru-RU"/>
        </w:rPr>
      </w:pPr>
      <w:hyperlink w:anchor="_Toc399418629" w:history="1">
        <w:r w:rsidR="00861D3E"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4. Организация образовательного процесса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61D3E" w:rsidRPr="008041A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EF5706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hanging="283"/>
      </w:pPr>
      <w:hyperlink w:anchor="_Toc399418630" w:history="1">
        <w:r w:rsidR="00861D3E" w:rsidRPr="008041A8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5. </w:t>
        </w:r>
        <w:r w:rsidR="00861D3E"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Управление Центром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_Toc399418630 \h </w:instrTex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FC39D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18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right="566" w:hanging="283"/>
        <w:rPr>
          <w:rFonts w:ascii="Calibri" w:eastAsia="Times New Roman" w:hAnsi="Calibri" w:cs="Times New Roman"/>
          <w:noProof/>
          <w:lang w:eastAsia="ru-RU"/>
        </w:rPr>
      </w:pPr>
      <w:hyperlink w:anchor="_Toc399418631" w:history="1">
        <w:r w:rsidR="00861D3E" w:rsidRPr="008041A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6. Имущество и финансовое обеспечение деятельности Центра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0020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EF5706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right="424" w:hanging="283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861D3E" w:rsidRPr="008041A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7. Реорганизация, изменение типа и ликвидация Центра. Хранение документов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61D3E" w:rsidRPr="008041A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EF5706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5</w:t>
      </w:r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hanging="283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861D3E"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8. Порядок изменения Устава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  <w:t>..</w:t>
        </w:r>
      </w:hyperlink>
      <w:r w:rsidR="00861D3E" w:rsidRPr="008041A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B0020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</w:p>
    <w:p w:rsidR="00861D3E" w:rsidRPr="008041A8" w:rsidRDefault="00A21E6D" w:rsidP="00B0020A">
      <w:pPr>
        <w:tabs>
          <w:tab w:val="right" w:leader="dot" w:pos="9629"/>
        </w:tabs>
        <w:spacing w:before="240" w:after="240"/>
        <w:ind w:left="567" w:hanging="283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861D3E" w:rsidRPr="008041A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9. Локальные акты, регламентирующие деятельность Центра</w:t>
        </w:r>
        <w:r w:rsidR="00861D3E" w:rsidRPr="008041A8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61D3E" w:rsidRPr="008041A8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EF5706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</w:p>
    <w:p w:rsidR="00861D3E" w:rsidRPr="008041A8" w:rsidRDefault="00861D3E" w:rsidP="00B0020A">
      <w:pPr>
        <w:spacing w:after="0"/>
        <w:ind w:left="567" w:hanging="28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41A8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861D3E" w:rsidRPr="008041A8" w:rsidRDefault="00861D3E" w:rsidP="00B0020A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Pr="008041A8" w:rsidRDefault="00861D3E" w:rsidP="00B0020A"/>
    <w:p w:rsidR="00861D3E" w:rsidRDefault="00861D3E" w:rsidP="00B0020A"/>
    <w:p w:rsidR="00B0020A" w:rsidRDefault="00B0020A" w:rsidP="00B0020A"/>
    <w:p w:rsidR="00B0020A" w:rsidRPr="008041A8" w:rsidRDefault="00B0020A" w:rsidP="00B0020A"/>
    <w:p w:rsidR="00861D3E" w:rsidRPr="008041A8" w:rsidRDefault="00861D3E" w:rsidP="00B0020A">
      <w:pPr>
        <w:numPr>
          <w:ilvl w:val="0"/>
          <w:numId w:val="1"/>
        </w:numPr>
        <w:tabs>
          <w:tab w:val="left" w:pos="9355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7"/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  <w:bookmarkEnd w:id="1"/>
    </w:p>
    <w:p w:rsidR="00861D3E" w:rsidRPr="008041A8" w:rsidRDefault="00861D3E" w:rsidP="00B0020A">
      <w:pPr>
        <w:tabs>
          <w:tab w:val="left" w:pos="9355"/>
        </w:tabs>
        <w:spacing w:after="0" w:line="240" w:lineRule="auto"/>
        <w:ind w:left="360"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D3E" w:rsidRPr="008041A8" w:rsidRDefault="00E566BA" w:rsidP="00B0020A">
      <w:pPr>
        <w:numPr>
          <w:ilvl w:val="1"/>
          <w:numId w:val="1"/>
        </w:numPr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hAnsi="Times New Roman" w:cs="Times New Roman"/>
          <w:sz w:val="28"/>
          <w:szCs w:val="28"/>
        </w:rPr>
        <w:t>Настоящий Устав регламентирует деятельность</w:t>
      </w:r>
      <w:r w:rsidRPr="008041A8">
        <w:rPr>
          <w:rStyle w:val="FontStyle12"/>
          <w:sz w:val="28"/>
          <w:szCs w:val="28"/>
        </w:rPr>
        <w:t xml:space="preserve"> </w:t>
      </w:r>
      <w:r w:rsidR="00861D3E" w:rsidRPr="008041A8">
        <w:rPr>
          <w:rStyle w:val="FontStyle12"/>
          <w:sz w:val="28"/>
          <w:szCs w:val="28"/>
        </w:rPr>
        <w:t>Муниципально</w:t>
      </w:r>
      <w:r w:rsidRPr="008041A8">
        <w:rPr>
          <w:rStyle w:val="FontStyle12"/>
          <w:sz w:val="28"/>
          <w:szCs w:val="28"/>
        </w:rPr>
        <w:t>го</w:t>
      </w:r>
      <w:r w:rsidR="00861D3E" w:rsidRPr="008041A8">
        <w:rPr>
          <w:rStyle w:val="FontStyle12"/>
          <w:sz w:val="28"/>
          <w:szCs w:val="28"/>
        </w:rPr>
        <w:t xml:space="preserve"> образовательно</w:t>
      </w:r>
      <w:r w:rsidRPr="008041A8">
        <w:rPr>
          <w:rStyle w:val="FontStyle12"/>
          <w:sz w:val="28"/>
          <w:szCs w:val="28"/>
        </w:rPr>
        <w:t>го</w:t>
      </w:r>
      <w:r w:rsidR="00861D3E" w:rsidRPr="008041A8">
        <w:rPr>
          <w:rStyle w:val="FontStyle12"/>
          <w:sz w:val="28"/>
          <w:szCs w:val="28"/>
        </w:rPr>
        <w:t xml:space="preserve"> учреждени</w:t>
      </w:r>
      <w:r w:rsidRPr="008041A8">
        <w:rPr>
          <w:rStyle w:val="FontStyle12"/>
          <w:sz w:val="28"/>
          <w:szCs w:val="28"/>
        </w:rPr>
        <w:t>я</w:t>
      </w:r>
      <w:r w:rsidR="00861D3E" w:rsidRPr="008041A8">
        <w:rPr>
          <w:rStyle w:val="FontStyle12"/>
          <w:sz w:val="28"/>
          <w:szCs w:val="28"/>
        </w:rPr>
        <w:t xml:space="preserve"> </w:t>
      </w:r>
      <w:r w:rsidR="00567681" w:rsidRPr="008041A8">
        <w:rPr>
          <w:rStyle w:val="FontStyle12"/>
          <w:sz w:val="28"/>
          <w:szCs w:val="28"/>
        </w:rPr>
        <w:t>Центр</w:t>
      </w:r>
      <w:r w:rsidR="00861D3E" w:rsidRPr="008041A8">
        <w:rPr>
          <w:rStyle w:val="FontStyle12"/>
          <w:sz w:val="28"/>
          <w:szCs w:val="28"/>
        </w:rPr>
        <w:t xml:space="preserve"> психолого-педагогической, медицинской и социальной помощи «</w:t>
      </w:r>
      <w:r w:rsidR="00567681" w:rsidRPr="008041A8">
        <w:rPr>
          <w:rStyle w:val="FontStyle12"/>
          <w:sz w:val="28"/>
          <w:szCs w:val="28"/>
        </w:rPr>
        <w:t>СОДЕЙСТВИЕ</w:t>
      </w:r>
      <w:r w:rsidR="00861D3E" w:rsidRPr="008041A8">
        <w:rPr>
          <w:rStyle w:val="FontStyle12"/>
          <w:sz w:val="28"/>
          <w:szCs w:val="28"/>
        </w:rPr>
        <w:t>»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Центр</w:t>
      </w:r>
      <w:r w:rsidR="008041A8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AD1" w:rsidRPr="005A3AD1" w:rsidRDefault="005A3AD1" w:rsidP="005A3AD1">
      <w:pPr>
        <w:numPr>
          <w:ilvl w:val="1"/>
          <w:numId w:val="1"/>
        </w:numPr>
        <w:tabs>
          <w:tab w:val="left" w:pos="709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Историческая справка (сведения о переименованиях и реорганизации учреждения): </w:t>
      </w:r>
    </w:p>
    <w:p w:rsidR="00425A5D" w:rsidRPr="00FC39D4" w:rsidRDefault="005A3AD1" w:rsidP="00FC39D4">
      <w:pPr>
        <w:pStyle w:val="a5"/>
        <w:numPr>
          <w:ilvl w:val="0"/>
          <w:numId w:val="19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color w:val="000000" w:themeColor="text1"/>
          <w:szCs w:val="28"/>
        </w:rPr>
      </w:pPr>
      <w:r w:rsidRPr="00FC39D4">
        <w:rPr>
          <w:color w:val="000000" w:themeColor="text1"/>
          <w:szCs w:val="28"/>
        </w:rPr>
        <w:t>н</w:t>
      </w:r>
      <w:r w:rsidR="00E566BA" w:rsidRPr="00FC39D4">
        <w:rPr>
          <w:color w:val="000000" w:themeColor="text1"/>
          <w:szCs w:val="28"/>
        </w:rPr>
        <w:t>а основании п</w:t>
      </w:r>
      <w:r w:rsidR="00425A5D" w:rsidRPr="00FC39D4">
        <w:rPr>
          <w:color w:val="000000" w:themeColor="text1"/>
          <w:szCs w:val="28"/>
        </w:rPr>
        <w:t xml:space="preserve">остановления Главы Раменского района </w:t>
      </w:r>
      <w:r w:rsidR="00E566BA" w:rsidRPr="00FC39D4">
        <w:rPr>
          <w:color w:val="000000" w:themeColor="text1"/>
          <w:szCs w:val="28"/>
        </w:rPr>
        <w:t xml:space="preserve">Московской области </w:t>
      </w:r>
      <w:r w:rsidR="00425A5D" w:rsidRPr="00FC39D4">
        <w:rPr>
          <w:color w:val="000000" w:themeColor="text1"/>
          <w:szCs w:val="28"/>
        </w:rPr>
        <w:t>№ 458 от 20.03.1998</w:t>
      </w:r>
      <w:r w:rsidR="008041A8" w:rsidRPr="00FC39D4">
        <w:rPr>
          <w:color w:val="000000" w:themeColor="text1"/>
          <w:szCs w:val="28"/>
        </w:rPr>
        <w:t xml:space="preserve"> «Об учреждении муниципальных образовательных учреждений Раменского района»</w:t>
      </w:r>
      <w:r w:rsidR="00425A5D" w:rsidRPr="00FC39D4">
        <w:rPr>
          <w:color w:val="000000" w:themeColor="text1"/>
          <w:szCs w:val="28"/>
        </w:rPr>
        <w:t xml:space="preserve"> и приказа Управления образования Администрации Раменского района №</w:t>
      </w:r>
      <w:r w:rsidR="008041A8" w:rsidRPr="00FC39D4">
        <w:rPr>
          <w:color w:val="000000" w:themeColor="text1"/>
          <w:szCs w:val="28"/>
        </w:rPr>
        <w:t xml:space="preserve"> </w:t>
      </w:r>
      <w:r w:rsidR="00425A5D" w:rsidRPr="00FC39D4">
        <w:rPr>
          <w:color w:val="000000" w:themeColor="text1"/>
          <w:szCs w:val="28"/>
        </w:rPr>
        <w:t>125 от 13.08.1998 было учреждено Муниципальное образовательное учр</w:t>
      </w:r>
      <w:r w:rsidR="00FC39D4" w:rsidRPr="00FC39D4">
        <w:rPr>
          <w:color w:val="000000" w:themeColor="text1"/>
          <w:szCs w:val="28"/>
        </w:rPr>
        <w:t>еждение Быковский детский дом;</w:t>
      </w:r>
    </w:p>
    <w:p w:rsidR="005A3AD1" w:rsidRPr="00FC39D4" w:rsidRDefault="00FC39D4" w:rsidP="00FC39D4">
      <w:pPr>
        <w:pStyle w:val="a5"/>
        <w:numPr>
          <w:ilvl w:val="0"/>
          <w:numId w:val="19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szCs w:val="28"/>
        </w:rPr>
      </w:pPr>
      <w:r w:rsidRPr="00FC39D4">
        <w:rPr>
          <w:color w:val="000000" w:themeColor="text1"/>
          <w:szCs w:val="28"/>
        </w:rPr>
        <w:t>н</w:t>
      </w:r>
      <w:r w:rsidR="005A3AD1" w:rsidRPr="00FC39D4">
        <w:rPr>
          <w:color w:val="000000" w:themeColor="text1"/>
          <w:szCs w:val="28"/>
        </w:rPr>
        <w:t>а основании постановления Администрации Раменского муниципального района Московской области от 29.12.2015 № 5710 «Об изменении наименования Муниципального образовательного учреждения для детей сирот и детей, оставшихся без попечения родителей Быковский детский дом</w:t>
      </w:r>
      <w:r w:rsidRPr="00FC39D4">
        <w:rPr>
          <w:color w:val="000000" w:themeColor="text1"/>
          <w:szCs w:val="28"/>
        </w:rPr>
        <w:t>» переименован в Муниципальное образовательное учреждение для детей сирот и детей, оставшихся без попечения родителей, в том числе с ограниченными возможностями здоровья «Быковский центр содействия семье и детям»;</w:t>
      </w:r>
    </w:p>
    <w:p w:rsidR="00FC39D4" w:rsidRPr="00FC39D4" w:rsidRDefault="005A3AD1" w:rsidP="00FC39D4">
      <w:pPr>
        <w:pStyle w:val="a5"/>
        <w:numPr>
          <w:ilvl w:val="0"/>
          <w:numId w:val="19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szCs w:val="28"/>
        </w:rPr>
      </w:pPr>
      <w:r w:rsidRPr="00FC39D4">
        <w:rPr>
          <w:rStyle w:val="FontStyle12"/>
          <w:sz w:val="28"/>
          <w:szCs w:val="28"/>
        </w:rPr>
        <w:t>м</w:t>
      </w:r>
      <w:r w:rsidR="008041A8" w:rsidRPr="00FC39D4">
        <w:rPr>
          <w:rStyle w:val="FontStyle12"/>
          <w:sz w:val="28"/>
          <w:szCs w:val="28"/>
        </w:rPr>
        <w:t xml:space="preserve">униципальное образовательное учреждение Центр психолого-педагогической, медицинской и социальной помощи «СОДЕЙСТВИЕ» является правопреемником </w:t>
      </w:r>
      <w:r w:rsidR="008041A8" w:rsidRPr="00FC39D4">
        <w:rPr>
          <w:color w:val="000000"/>
          <w:szCs w:val="28"/>
        </w:rPr>
        <w:t xml:space="preserve">Муниципального казенного образовательного учреждения для детей-сирот и детей, оставшихся без попечения родителей, в том числе с ограниченными возможностями здоровья «Быковский </w:t>
      </w:r>
      <w:r w:rsidR="00FC39D4">
        <w:rPr>
          <w:color w:val="000000"/>
          <w:szCs w:val="28"/>
        </w:rPr>
        <w:t>центр содействия семье и детям»</w:t>
      </w:r>
      <w:r w:rsidR="00FC39D4" w:rsidRPr="00FC39D4">
        <w:rPr>
          <w:color w:val="000000"/>
          <w:szCs w:val="28"/>
        </w:rPr>
        <w:t>.</w:t>
      </w:r>
    </w:p>
    <w:p w:rsidR="00FC39D4" w:rsidRPr="00FC39D4" w:rsidRDefault="00FC39D4" w:rsidP="00FC39D4">
      <w:pPr>
        <w:numPr>
          <w:ilvl w:val="1"/>
          <w:numId w:val="1"/>
        </w:numPr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Центра: Муниципальное образовательное учреждение Центр психолого-педагогической, медицинской и социальной помощи «СОДЕЙСТВИЕ».</w:t>
      </w:r>
    </w:p>
    <w:p w:rsidR="00FC39D4" w:rsidRDefault="00FC39D4" w:rsidP="00FC39D4">
      <w:pPr>
        <w:tabs>
          <w:tab w:val="left" w:pos="709"/>
          <w:tab w:val="left" w:pos="1418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 Центра: МОУ Центр «СОДЕЙСТВИЕ».</w:t>
      </w:r>
    </w:p>
    <w:p w:rsidR="00861D3E" w:rsidRPr="008041A8" w:rsidRDefault="00861D3E" w:rsidP="00FC39D4">
      <w:pPr>
        <w:numPr>
          <w:ilvl w:val="1"/>
          <w:numId w:val="1"/>
        </w:numPr>
        <w:tabs>
          <w:tab w:val="left" w:pos="709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Центра:</w:t>
      </w:r>
    </w:p>
    <w:p w:rsidR="00861D3E" w:rsidRPr="008041A8" w:rsidRDefault="00861D3E" w:rsidP="00FC39D4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Фактический адрес: </w:t>
      </w:r>
      <w:r w:rsidR="002D55BB" w:rsidRPr="00804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Россия, </w:t>
      </w:r>
      <w:r w:rsidR="002D55BB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140150 Московская область, Раменский муниципальный район, п. Быково, ул. Прудовая, д.</w:t>
      </w:r>
      <w:r w:rsidR="00E566BA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2D55BB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23</w:t>
      </w:r>
      <w:r w:rsidRPr="008041A8">
        <w:rPr>
          <w:rStyle w:val="FontStyle12"/>
          <w:sz w:val="28"/>
          <w:szCs w:val="28"/>
        </w:rPr>
        <w:t>.</w:t>
      </w:r>
    </w:p>
    <w:p w:rsidR="008041A8" w:rsidRPr="008041A8" w:rsidRDefault="00861D3E" w:rsidP="00FC39D4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адрес: </w:t>
      </w:r>
      <w:r w:rsidR="002D55BB" w:rsidRPr="00804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Россия, </w:t>
      </w:r>
      <w:r w:rsidR="002D55BB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140150 Московская область, Раменский муниципальный район, п. Быково, ул. Прудовая, д.</w:t>
      </w:r>
      <w:r w:rsidR="00E566BA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2D55BB" w:rsidRPr="008041A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23</w:t>
      </w:r>
      <w:r w:rsidR="002D55BB" w:rsidRPr="008041A8">
        <w:rPr>
          <w:rStyle w:val="FontStyle12"/>
          <w:sz w:val="28"/>
          <w:szCs w:val="28"/>
        </w:rPr>
        <w:t>.</w:t>
      </w:r>
    </w:p>
    <w:p w:rsidR="00861D3E" w:rsidRPr="008041A8" w:rsidRDefault="008041A8" w:rsidP="00B0020A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Организационно-правовая форма: муниципальное учреждение.</w:t>
      </w:r>
    </w:p>
    <w:p w:rsidR="00861D3E" w:rsidRPr="008041A8" w:rsidRDefault="00861D3E" w:rsidP="00B0020A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бюджетное учреждение. </w:t>
      </w:r>
    </w:p>
    <w:p w:rsidR="008041A8" w:rsidRPr="008041A8" w:rsidRDefault="00861D3E" w:rsidP="00B0020A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</w:t>
      </w:r>
      <w:r w:rsidR="008041A8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и: образовательная организация.</w:t>
      </w:r>
    </w:p>
    <w:p w:rsidR="00861D3E" w:rsidRPr="008041A8" w:rsidRDefault="008041A8" w:rsidP="00B0020A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Учредителем Центра является муниципальное образование Раменский городской округ Московской области.</w:t>
      </w:r>
    </w:p>
    <w:p w:rsidR="00861D3E" w:rsidRPr="008041A8" w:rsidRDefault="00861D3E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полномочия учредителя Центра осуществляет Администрация Раменского городского округа Московской области (далее – Учредитель). </w:t>
      </w:r>
    </w:p>
    <w:p w:rsidR="008041A8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Собственником имущества Центра является муниципальное образование Раменский город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округ Московской области.</w:t>
      </w:r>
    </w:p>
    <w:p w:rsidR="00861D3E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1.8.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находится в ведомственном подчинении Комитета по образованию администрации Раменского городского округа (далее – Комитет по образованию).</w:t>
      </w:r>
    </w:p>
    <w:p w:rsidR="00861D3E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осуществляет свою деятельность в соответствии с предметом и целями деятельности, определенными в соответствии с федеральными законами,</w:t>
      </w:r>
      <w:r w:rsidR="0049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иными нормативными правовыми актами, муниципальными правовыми актами, настоящим Уставом. </w:t>
      </w:r>
    </w:p>
    <w:p w:rsidR="00B0020A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является юридическим лицом, создается и регистрируется в соответствии с действующим законодательством.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юридического лица в части ведения уставной финансово-хозяйственной деятельности возникают у Центра с момента его государственной регистрации.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1.12.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имеет обособленное имущество, самостоятельный баланс, план финансово-хозяйственной деятельности, лицевые счета в финансовом органе Раменского городского округа, печать, штампы и бланки со своим наименованием.  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1.13.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имеет все права и выполняет все обязанности юридического лица, предусмотренные действующим законодательством Российской Федерации, вправе от своего имени заключать договоры, быть истцом и ответчиком в судах.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1.14.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самостоятелен в осуществлении уставной деятельности, подборе и расстановке кадров, финансово-хозяйственной и иной деятельности в пределах, определяемых действующим законодательством Российской Федерации.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1.15.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отвечает по своим обязательствам всем находящимся у него на праве оперативного управления имуществом, за исключением недвижимого имущества и особо ценного движимого имущества, закрепленного за Центром Учредителем или приобретенным за счет средств, выделенных ему Учредителем на приобретение этого имущества.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1.16.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 не несет ответственности по обязательствам Центра. Центр не отвечает по обязательствам Учредителя.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1.17. 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и </w:t>
      </w:r>
      <w:r w:rsidR="00E566BA" w:rsidRPr="008041A8">
        <w:rPr>
          <w:rFonts w:ascii="Times New Roman" w:hAnsi="Times New Roman" w:cs="Times New Roman"/>
          <w:sz w:val="28"/>
          <w:szCs w:val="28"/>
        </w:rPr>
        <w:t>медицинская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Центра подлежит лицензированию в порядке, установленном действующим законодательством Российской Федерации. Право на осуществление образовательной и медицинской деятельности возникает у Центра с момента выдачи ему лицензии.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1.18.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исполняет обязанности по организации и ведению воинского учета граждан в соответствии с требованиями законодательства Р</w:t>
      </w:r>
      <w:r w:rsidR="00FB4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B4FA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организацию этой работы возлагается на руководителя Центра (далее – Директор).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1.19.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Центре не допускается создание и деятельность политических партий, общественно-политических и религио</w:t>
      </w:r>
      <w:r w:rsidR="00E566BA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зных организаций (объединений).</w:t>
      </w:r>
    </w:p>
    <w:p w:rsidR="00E566BA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1.20.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</w:t>
      </w:r>
      <w:r w:rsidR="00861D3E"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информационно-телекоммуникационной сети «Интернет»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="00861D3E"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861D3E" w:rsidRPr="008041A8" w:rsidRDefault="008041A8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1.21.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вправе с согласия Учредителя открывать различные структурные подразделения, обеспечивающие осуществление образовательной деятельности с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учетом уровня и направленности реализуемых образовательных программ</w:t>
      </w:r>
      <w:r w:rsidR="00EC2CE7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 обучения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1D3E" w:rsidRPr="008041A8" w:rsidRDefault="00861D3E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Центра, в том числе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Директором</w:t>
      </w:r>
      <w:r w:rsidR="00EC2CE7"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Осуществление образовательной деятельности в представительстве Центра запрещается.</w:t>
      </w:r>
    </w:p>
    <w:p w:rsidR="00E566BA" w:rsidRPr="008041A8" w:rsidRDefault="00861D3E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обособленных структурных подразделений Центра действуют на основании доверенности Директора Центра.</w:t>
      </w:r>
      <w:bookmarkStart w:id="2" w:name="_Toc399418628"/>
    </w:p>
    <w:p w:rsidR="00861D3E" w:rsidRPr="008041A8" w:rsidRDefault="00E566BA" w:rsidP="00B0020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1.22.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осуществляет свою деятельность в соответствии с Конституцией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другими федеральными законами и нормативными актами Р</w:t>
      </w:r>
      <w:r w:rsidR="008041A8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041A8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861D3E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законами и иными правовыми актами Московской области, нормативными актами органов местного самоуправления Раменского городского округа Московской области, а также настоящим Уставом.</w:t>
      </w:r>
    </w:p>
    <w:p w:rsidR="00861D3E" w:rsidRPr="008041A8" w:rsidRDefault="00861D3E" w:rsidP="00B0020A">
      <w:pPr>
        <w:tabs>
          <w:tab w:val="left" w:pos="993"/>
        </w:tabs>
        <w:spacing w:after="0" w:line="240" w:lineRule="auto"/>
        <w:ind w:left="792"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D3E" w:rsidRPr="008041A8" w:rsidRDefault="004B2BBC" w:rsidP="00B0020A">
      <w:pPr>
        <w:tabs>
          <w:tab w:val="left" w:pos="993"/>
        </w:tabs>
        <w:spacing w:after="0" w:line="240" w:lineRule="auto"/>
        <w:ind w:left="360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861D3E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Предмет,</w:t>
      </w:r>
      <w:r w:rsidR="00ED4A04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основные </w:t>
      </w:r>
      <w:r w:rsidR="00861D3E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и </w:t>
      </w:r>
      <w:r w:rsidR="00ED4A04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задачи, </w:t>
      </w:r>
      <w:r w:rsidR="00861D3E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деятельности</w:t>
      </w:r>
      <w:bookmarkEnd w:id="2"/>
    </w:p>
    <w:p w:rsidR="00861D3E" w:rsidRPr="008041A8" w:rsidRDefault="00861D3E" w:rsidP="00B0020A">
      <w:pPr>
        <w:tabs>
          <w:tab w:val="left" w:pos="993"/>
        </w:tabs>
        <w:spacing w:after="0" w:line="240" w:lineRule="auto"/>
        <w:ind w:left="360"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A8" w:rsidRPr="008041A8" w:rsidRDefault="008041A8" w:rsidP="00B0020A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2.1. Центр создан для выполнения работ, оказания услуг в целях обеспечения реализации предусмотренных законодательством Российской Федерации полномочий органов местного самоуправления Раменского городского округа в сфере образования</w:t>
      </w:r>
      <w:r w:rsidRPr="008041A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8041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041A8" w:rsidRPr="008041A8" w:rsidRDefault="008041A8" w:rsidP="00B0020A">
      <w:pPr>
        <w:pStyle w:val="Style6"/>
        <w:widowControl/>
        <w:ind w:firstLine="709"/>
        <w:jc w:val="both"/>
        <w:rPr>
          <w:rStyle w:val="FontStyle13"/>
          <w:sz w:val="28"/>
          <w:szCs w:val="28"/>
        </w:rPr>
      </w:pPr>
      <w:r w:rsidRPr="008041A8">
        <w:rPr>
          <w:rStyle w:val="FontStyle13"/>
          <w:sz w:val="28"/>
          <w:szCs w:val="28"/>
        </w:rPr>
        <w:t xml:space="preserve">2.2. Основным предметом деятельности Центра является осуществление индивидуально ориентированной педагогической, психологической, социальной помощи детям и подросткам, оказание им квалифицированной помощи в обучении и коррекции имеющихся проблем в развитии; реализация программ дошкольного и дополнительного образования.  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2.3. Цели деятельности Центра: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2.3.1. Реализация полномочий органов местного самоуправления Раменского городского округа по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адаптации.</w:t>
      </w:r>
    </w:p>
    <w:p w:rsidR="008041A8" w:rsidRPr="008041A8" w:rsidRDefault="008041A8" w:rsidP="00B0020A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A8">
        <w:rPr>
          <w:rFonts w:eastAsiaTheme="minorHAnsi"/>
          <w:sz w:val="28"/>
          <w:szCs w:val="28"/>
          <w:lang w:eastAsia="en-US"/>
        </w:rPr>
        <w:t xml:space="preserve">2.3.2. Психолого-педагогическая реабилитация детей с нарушениями эмоционально-волевой сферы и поведенческими проблемами, возникшими в результате отсутствия должных условий развития и воспитания ребенка, а также психолого-педагогическая реабилитация детей с задержкой </w:t>
      </w:r>
      <w:proofErr w:type="spellStart"/>
      <w:r w:rsidRPr="008041A8">
        <w:rPr>
          <w:rFonts w:eastAsiaTheme="minorHAnsi"/>
          <w:sz w:val="28"/>
          <w:szCs w:val="28"/>
          <w:lang w:eastAsia="en-US"/>
        </w:rPr>
        <w:t>психо</w:t>
      </w:r>
      <w:proofErr w:type="spellEnd"/>
      <w:r w:rsidRPr="008041A8">
        <w:rPr>
          <w:rFonts w:eastAsiaTheme="minorHAnsi"/>
          <w:sz w:val="28"/>
          <w:szCs w:val="28"/>
          <w:lang w:eastAsia="en-US"/>
        </w:rPr>
        <w:t xml:space="preserve">-речевого развития. </w:t>
      </w:r>
    </w:p>
    <w:p w:rsidR="008041A8" w:rsidRPr="008041A8" w:rsidRDefault="008041A8" w:rsidP="00B0020A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A8">
        <w:rPr>
          <w:rFonts w:eastAsiaTheme="minorHAnsi"/>
          <w:sz w:val="28"/>
          <w:szCs w:val="28"/>
          <w:lang w:eastAsia="en-US"/>
        </w:rPr>
        <w:t xml:space="preserve">2.3.3.  Комплексная поддержка семей, попавших в трудную жизненную ситуацию и семей с признаками хронической социальной </w:t>
      </w:r>
      <w:proofErr w:type="spellStart"/>
      <w:r w:rsidRPr="008041A8">
        <w:rPr>
          <w:rFonts w:eastAsiaTheme="minorHAnsi"/>
          <w:sz w:val="28"/>
          <w:szCs w:val="28"/>
          <w:lang w:eastAsia="en-US"/>
        </w:rPr>
        <w:t>дезадаптации</w:t>
      </w:r>
      <w:proofErr w:type="spellEnd"/>
      <w:r w:rsidRPr="008041A8">
        <w:rPr>
          <w:rFonts w:eastAsiaTheme="minorHAnsi"/>
          <w:sz w:val="28"/>
          <w:szCs w:val="28"/>
          <w:lang w:eastAsia="en-US"/>
        </w:rPr>
        <w:t>, направленная на укрепление детско-родительских отношений, повышение родительской компетентности, развития семенных ценностей и профилактику социального сиротства.</w:t>
      </w:r>
    </w:p>
    <w:p w:rsidR="008041A8" w:rsidRPr="008041A8" w:rsidRDefault="008041A8" w:rsidP="00B0020A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A8">
        <w:rPr>
          <w:rFonts w:eastAsiaTheme="minorHAnsi"/>
          <w:sz w:val="28"/>
          <w:szCs w:val="28"/>
          <w:lang w:eastAsia="en-US"/>
        </w:rPr>
        <w:t>2.3.4. Создание условий для обучения, воспитания и социальной адаптации детей с последующей их интеграцией (ре-интеграцией) в кровные и замещающие семьи.</w:t>
      </w:r>
    </w:p>
    <w:p w:rsidR="008041A8" w:rsidRPr="008041A8" w:rsidRDefault="008041A8" w:rsidP="00B0020A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A8">
        <w:rPr>
          <w:rFonts w:eastAsiaTheme="minorHAnsi"/>
          <w:sz w:val="28"/>
          <w:szCs w:val="28"/>
          <w:lang w:eastAsia="en-US"/>
        </w:rPr>
        <w:lastRenderedPageBreak/>
        <w:t>2.3.5. Осуществление ухода за детьми, организация физического развития детей с учетом возраста и индивидуальных особенностей, организации получения детьми образования, а также воспитание детей, в том числе физическое, познавательно-речевое, социально-правовое, художественно-эстетическое, включая духовно-нравственное, патриотическое, трудовое.</w:t>
      </w:r>
    </w:p>
    <w:p w:rsidR="008041A8" w:rsidRPr="008041A8" w:rsidRDefault="008041A8" w:rsidP="00B0020A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41A8">
        <w:rPr>
          <w:rFonts w:eastAsiaTheme="minorHAnsi"/>
          <w:sz w:val="28"/>
          <w:szCs w:val="28"/>
          <w:lang w:eastAsia="en-US"/>
        </w:rPr>
        <w:t xml:space="preserve">2.3.7. </w:t>
      </w:r>
      <w:r w:rsidRPr="008041A8">
        <w:rPr>
          <w:color w:val="000000"/>
          <w:sz w:val="28"/>
          <w:szCs w:val="28"/>
        </w:rPr>
        <w:t>Создание условий для обучения, воспитания и социальной адаптации детей и подготовка их к проживанию в замещающих семьях.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2.3.8. Осуществление образовательной деятельности по дополнительным образовательным программам коррекционно-развивающей, профилактической, развивающей направленности, а также по основным общеобразовательным программам дошкольного образования, дополнительного образования.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0"/>
      <w:bookmarkEnd w:id="3"/>
      <w:r w:rsidRPr="008041A8">
        <w:rPr>
          <w:rFonts w:ascii="Times New Roman" w:hAnsi="Times New Roman" w:cs="Times New Roman"/>
          <w:sz w:val="28"/>
          <w:szCs w:val="28"/>
        </w:rPr>
        <w:t>2.4. Основные задачи Центра: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2.4.1. Оказание психолого-педагогической помощи детям, испытывающим трудности в освоении основных общеобразовательных программ, развитии и социальной адаптации, в том числе детям с ограниченными возможностями здоровья, детям-инвалидам, несовершеннолетним обучающимся, признанным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делу, либо являющимся потерпевшими или свидетелями преступления.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2.4.2. Оказание помощи организациям, осуществляющим образовательную деятельность, по вопросам реализации основных общеобразовательных программ, обучения и воспитания обучающихся.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hAnsi="Times New Roman" w:cs="Times New Roman"/>
          <w:sz w:val="28"/>
          <w:szCs w:val="28"/>
        </w:rPr>
        <w:t>2.4.</w:t>
      </w:r>
      <w:r w:rsidR="00FB4FA1">
        <w:rPr>
          <w:rFonts w:ascii="Times New Roman" w:hAnsi="Times New Roman" w:cs="Times New Roman"/>
          <w:sz w:val="28"/>
          <w:szCs w:val="28"/>
        </w:rPr>
        <w:t>3</w:t>
      </w:r>
      <w:r w:rsidRPr="008041A8">
        <w:rPr>
          <w:rFonts w:ascii="Times New Roman" w:hAnsi="Times New Roman" w:cs="Times New Roman"/>
          <w:sz w:val="28"/>
          <w:szCs w:val="28"/>
        </w:rPr>
        <w:t>. Осуществление образовательной деятельности по дополнительным образовательным программам, основным общеобразовательным программам дошкольного образования. Указанная деятельность реализуется в рамках следующих программ:</w:t>
      </w:r>
    </w:p>
    <w:p w:rsidR="008041A8" w:rsidRP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 xml:space="preserve">программы коррекционно-педагогического характера (в том числе по борьбе с детскими и подростковыми </w:t>
      </w:r>
      <w:proofErr w:type="spellStart"/>
      <w:r w:rsidRPr="00FB4FA1">
        <w:rPr>
          <w:color w:val="000000" w:themeColor="text1"/>
          <w:szCs w:val="28"/>
        </w:rPr>
        <w:t>аддикциями</w:t>
      </w:r>
      <w:proofErr w:type="spellEnd"/>
      <w:r w:rsidRPr="00FB4FA1">
        <w:rPr>
          <w:color w:val="000000" w:themeColor="text1"/>
          <w:szCs w:val="28"/>
        </w:rPr>
        <w:t xml:space="preserve">); </w:t>
      </w:r>
    </w:p>
    <w:p w:rsidR="008041A8" w:rsidRP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>программы художественно-эстетического обучения, воспитания и развития детей;</w:t>
      </w:r>
    </w:p>
    <w:p w:rsidR="008041A8" w:rsidRP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>программы физкультурно-спортивной направленности;</w:t>
      </w:r>
    </w:p>
    <w:p w:rsid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>программы научно-технической направленности;</w:t>
      </w:r>
    </w:p>
    <w:p w:rsidR="008041A8" w:rsidRP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>программы военно-патриотической направленности;</w:t>
      </w:r>
      <w:r w:rsidR="00FB4FA1" w:rsidRPr="00FB4FA1">
        <w:rPr>
          <w:color w:val="000000" w:themeColor="text1"/>
          <w:szCs w:val="28"/>
        </w:rPr>
        <w:tab/>
      </w:r>
    </w:p>
    <w:p w:rsidR="008041A8" w:rsidRPr="00FB4FA1" w:rsidRDefault="008041A8" w:rsidP="00B0020A">
      <w:pPr>
        <w:pStyle w:val="a5"/>
        <w:numPr>
          <w:ilvl w:val="0"/>
          <w:numId w:val="16"/>
        </w:numPr>
        <w:autoSpaceDE w:val="0"/>
        <w:autoSpaceDN w:val="0"/>
        <w:adjustRightInd w:val="0"/>
        <w:ind w:left="0" w:firstLine="357"/>
        <w:jc w:val="both"/>
        <w:rPr>
          <w:color w:val="000000" w:themeColor="text1"/>
          <w:szCs w:val="28"/>
        </w:rPr>
      </w:pPr>
      <w:r w:rsidRPr="00FB4FA1">
        <w:rPr>
          <w:color w:val="000000" w:themeColor="text1"/>
          <w:szCs w:val="28"/>
        </w:rPr>
        <w:t>программы по воспитанию и социализации личности.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2.4.</w:t>
      </w:r>
      <w:r w:rsidR="00FB4FA1">
        <w:rPr>
          <w:rFonts w:ascii="Times New Roman" w:hAnsi="Times New Roman" w:cs="Times New Roman"/>
          <w:sz w:val="28"/>
          <w:szCs w:val="28"/>
        </w:rPr>
        <w:t>4</w:t>
      </w:r>
      <w:r w:rsidRPr="008041A8">
        <w:rPr>
          <w:rFonts w:ascii="Times New Roman" w:hAnsi="Times New Roman" w:cs="Times New Roman"/>
          <w:sz w:val="28"/>
          <w:szCs w:val="28"/>
        </w:rPr>
        <w:t>. Организация инклюзивного образования для детей с ограниченными возможностями здоровья и инвалидностью.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2.4.</w:t>
      </w:r>
      <w:r w:rsidR="00FB4FA1">
        <w:rPr>
          <w:rFonts w:ascii="Times New Roman" w:hAnsi="Times New Roman" w:cs="Times New Roman"/>
          <w:sz w:val="28"/>
          <w:szCs w:val="28"/>
        </w:rPr>
        <w:t>5</w:t>
      </w:r>
      <w:r w:rsidRPr="008041A8">
        <w:rPr>
          <w:rFonts w:ascii="Times New Roman" w:hAnsi="Times New Roman" w:cs="Times New Roman"/>
          <w:sz w:val="28"/>
          <w:szCs w:val="28"/>
        </w:rPr>
        <w:t>. Осуществление комплексной работы по предупреждению неблагополучия детей и подростков в образовательной и социальной среде.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8"/>
      <w:bookmarkEnd w:id="4"/>
      <w:r w:rsidRPr="008041A8">
        <w:rPr>
          <w:rFonts w:ascii="Times New Roman" w:hAnsi="Times New Roman" w:cs="Times New Roman"/>
          <w:sz w:val="28"/>
          <w:szCs w:val="28"/>
        </w:rPr>
        <w:t>2.5. Основные виды деятельности Центра: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2.5.1. диагностика - психолого-педагогическое изучение индивидуальных особенностей и склонностей личности ребенка, ее потенциальных возможностей в процессе обучения и воспитания, профессиональном самоопределении, а также выявление причин и механизмов нарушений в обучении, развитии, социальной адаптации;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lastRenderedPageBreak/>
        <w:t>2.5.2. коррекция и развитие - активное психолого-педагогическое воздействие, направленное на устранение или компенсацию отклонений в развитии детей, устранение дисбаланса между психофизиологическими возможностями детей и предъявляемыми к ним требованиями образовательной и социальной среды;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2.5.3. консультирование - оказание помощи детям и подросткам в самопознании, адекватной самооценке и адаптации в реальных жизненных условиях, формировании ценностно-мотивационной сферы, профессиональном самоопределении, преодолении кризисных ситуаций и достижении эмоциональной устойчивости;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2.5.4. просвещение - содействие формированию у участников образовательного процесса психологической компетентности, а также потребностей в психологических знаниях, желание использовать их в интересах собственного развития и для решения профессиональных задач;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2.5.5. профилактика - выявление и предупреждение возникновения явлений социальной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детей и подростков;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2.5.6. экспертиза - психолого-педагогическая оценка соответствия образовательной и социальной среды целям обучения и социализации, возрастным и индивидуальным особенностям обучающихся, воспитанников с целью обеспечения безопасной, развивающей, психологически комфортной среды;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2.5.7. мониторинг - специально организованное систематическое наблюдение за интеллектуальным, личностным, социальным развитием обучающихся, воспитанников с учетом влияния образовательной среды;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2.5.8. комплексное психолого-медико-педагогическое обследование - обследование с целью своевременного выявления детей с особенностями в физическом и (или) психическом развитии и (или) отклонениями в поведении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2.5.9. психолого-педагогическое сопровождение реализации основных общеобразовательных программ, оказание методической помощи организациям, осуществляющим образовательную деятельность, включая помощь в разработке образовательных программ, индивидуальных учебных планов, выбор оптимальных методов обучения и воспитания обучающихся, испытывающих трудности в освоении основных общеобразовательных программ, выявление и устранение потенциальных препятствий к обучению, а также мониторинг эффективности оказываемой организациями, осуществляющими образовательную деятельность,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2.5.10. психолого-педагогическое проектирование - разработка системы социальных, педагогических, психологических мероприятий для создания психологически безопасной, развивающей образовательной среды, ориентированной на воспитание уважительного отношения к истории, культуре своей страны, усвоение ее нравственных идеалов, общественно одобряемых моделей поведения, активной жизненной позиции, психологической готовности к противодействию негативным </w:t>
      </w:r>
      <w:r w:rsidRPr="008041A8">
        <w:rPr>
          <w:rFonts w:ascii="Times New Roman" w:hAnsi="Times New Roman" w:cs="Times New Roman"/>
          <w:sz w:val="28"/>
          <w:szCs w:val="28"/>
        </w:rPr>
        <w:lastRenderedPageBreak/>
        <w:t>влияниям социума, формирование социально-психологической компетентности всех участников образовательного процесса;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2.5.11. организационно-методическое и научно-методическое обеспечение деятельности специалистов;</w:t>
      </w:r>
    </w:p>
    <w:p w:rsidR="008041A8" w:rsidRPr="008041A8" w:rsidRDefault="008041A8" w:rsidP="00B0020A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2.5.1</w:t>
      </w:r>
      <w:r w:rsidR="00C3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E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медицинское обслуживание воспитанников в Учреждении обеспечивается медицинским персоналом согласно штатного расписания, а </w:t>
      </w:r>
      <w:r w:rsidR="00FB4FA1" w:rsidRPr="001E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Pr="001E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медицинским персоналом Быковской поликлиники и ГБУЗ МО «Раменская ЦРБ». Учреждение предоставляет соответствующее помещение для работы медицинских работников. Медицинский персонал наряду с администрацией Учреждения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режима и обеспечение качества питания;</w:t>
      </w:r>
    </w:p>
    <w:p w:rsidR="008041A8" w:rsidRPr="008041A8" w:rsidRDefault="008041A8" w:rsidP="00B0020A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2.5.1</w:t>
      </w:r>
      <w:r w:rsidR="00C3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E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питания в Учреждении осуществляется организациями общественного питания или другими организациями по договору между Учреждением и данной организацией. Приготовление пищи осуществляется персоналом, входящим в штатное расписание Учреждения, под контролем медицинского работника и организуется в соответствии с требованиями Санитарно-эпидемиологических правил и нормативов;</w:t>
      </w:r>
    </w:p>
    <w:p w:rsidR="008041A8" w:rsidRPr="001E21FE" w:rsidRDefault="008041A8" w:rsidP="00B0020A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2.5.1</w:t>
      </w:r>
      <w:r w:rsidR="00C3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E2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уход за детьми, организация физического развития детей с учетом возраста и индивидуальных особенностей, организации получения детьми образования, а также воспитание детей, в том числе физическое, познавательно-речевое, социально-правовое, художественно-эстетическое, включая духовно-нравственное, патриотическое, трудовое; </w:t>
      </w:r>
    </w:p>
    <w:p w:rsidR="008041A8" w:rsidRPr="008041A8" w:rsidRDefault="008041A8" w:rsidP="00B0020A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2.5.1</w:t>
      </w:r>
      <w:r w:rsidR="00C32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 содействия устройству детей на воспитание в семью, включая консультирование лиц, желающих усыновить (удочерить) или принять под опеку (попечительство) ребенка, по вопросам семейного устройства и защиты прав детей, в том числе участие в подготовке граждан, желающих принять детей на воспитание в свои семьи, организуемой органами опеки и попечительства или организациями, наделенными полномочиями по такой подготовке</w:t>
      </w:r>
      <w:r w:rsidRPr="008041A8">
        <w:rPr>
          <w:rFonts w:ascii="Times New Roman" w:hAnsi="Times New Roman" w:cs="Times New Roman"/>
          <w:sz w:val="28"/>
          <w:szCs w:val="28"/>
        </w:rPr>
        <w:t>;</w:t>
      </w:r>
    </w:p>
    <w:p w:rsidR="008041A8" w:rsidRPr="008041A8" w:rsidRDefault="008041A8" w:rsidP="00B0020A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hAnsi="Times New Roman" w:cs="Times New Roman"/>
          <w:sz w:val="28"/>
          <w:szCs w:val="28"/>
        </w:rPr>
        <w:t>2.5.1</w:t>
      </w:r>
      <w:r w:rsidR="00C32576">
        <w:rPr>
          <w:rFonts w:ascii="Times New Roman" w:hAnsi="Times New Roman" w:cs="Times New Roman"/>
          <w:sz w:val="28"/>
          <w:szCs w:val="28"/>
        </w:rPr>
        <w:t>6</w:t>
      </w:r>
      <w:r w:rsidRPr="008041A8">
        <w:rPr>
          <w:rFonts w:ascii="Times New Roman" w:hAnsi="Times New Roman" w:cs="Times New Roman"/>
          <w:sz w:val="28"/>
          <w:szCs w:val="28"/>
        </w:rPr>
        <w:t>. психолого-педагогическое обследование семей, в том числе приемных или выразивших желание стать приемной семьей.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2.6. Центр выполняет муниципальное задание, которое, в соответствии с предусмотренными в пункте 2.5. настоящего Устава основными видами деятельности учреждения, формируется и утверждается Учредителем.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2.7.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деятельности, предусмотренным пунктом 2.5 настоящего Устава, в целях, указанных в пункте 2.3 настоящего Устава для граждан и юридических лиц за плату и на одинаковых при оказании одних и тех же услуг условиях. 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2.8.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вправе осуществлять виды деятельности, приносящие доход, не относящиеся к основным видам деятельности (п. 2.5) учреждения, лишь постольку, поскольку это служит достижению целей, ради которых оно создано. Доходы, полученные от такой деятельности, и приобретенное за счет этих доходов имущество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поступают в самостоятельное распоряжение общеобразовательного учреждения и используются им в соответствии с уставными целями. Имущество, приобретенное общеобразовательным учреждением за счет средств, полученных от приносящей доход деятельности, учитывается обособленно.</w:t>
      </w:r>
    </w:p>
    <w:p w:rsidR="008041A8" w:rsidRPr="008041A8" w:rsidRDefault="008041A8" w:rsidP="00B0020A">
      <w:pPr>
        <w:pStyle w:val="a5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41A8">
        <w:rPr>
          <w:szCs w:val="28"/>
        </w:rPr>
        <w:t xml:space="preserve">Центр может предоставлять (на договорной основе) следующие дополнительные платные образовательные услуги: 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диагностика по тестам с последующим собеседованием по индивидуальным занятиям;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психологической готовности к школе, профессионального самоопределения для старшеклассников;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логопедом;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занятия и тренинги по управлению психологическим состоянием обучающихся;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консультация для детей и родителей по подготовке в вузы;</w:t>
      </w:r>
    </w:p>
    <w:p w:rsidR="008041A8" w:rsidRPr="008041A8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консультация по вопросам обучения и воспитания детей;</w:t>
      </w:r>
    </w:p>
    <w:p w:rsidR="00FB4FA1" w:rsidRDefault="008041A8" w:rsidP="00B0020A">
      <w:pPr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репетиторство для обучающихся по общеобразовательным программам.</w:t>
      </w:r>
    </w:p>
    <w:p w:rsidR="008041A8" w:rsidRPr="00FB4FA1" w:rsidRDefault="008041A8" w:rsidP="00B0020A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FA1">
        <w:rPr>
          <w:rFonts w:ascii="Times New Roman" w:hAnsi="Times New Roman" w:cs="Times New Roman"/>
          <w:sz w:val="28"/>
          <w:szCs w:val="28"/>
        </w:rPr>
        <w:t xml:space="preserve">2.10. </w:t>
      </w:r>
      <w:r w:rsidRPr="00FB4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с согласия Учредителя</w:t>
      </w:r>
      <w:r w:rsidRPr="00FB4FA1">
        <w:rPr>
          <w:rFonts w:ascii="Times New Roman" w:eastAsia="Times New Roman" w:hAnsi="Times New Roman" w:cs="Times New Roman"/>
          <w:bCs/>
          <w:color w:val="000000"/>
          <w:spacing w:val="-2"/>
          <w:w w:val="101"/>
          <w:sz w:val="28"/>
          <w:szCs w:val="28"/>
          <w:lang w:eastAsia="ru-RU"/>
        </w:rPr>
        <w:t xml:space="preserve"> в установленном порядке </w:t>
      </w:r>
      <w:r w:rsidRPr="00FB4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необходимых материально-технических условий и кадрового обеспечения (в пределах выделенных средств) может открывать группы </w:t>
      </w:r>
      <w:r w:rsidRPr="00FB4FA1">
        <w:rPr>
          <w:rFonts w:ascii="Times New Roman" w:eastAsia="Times New Roman" w:hAnsi="Times New Roman" w:cs="Times New Roman"/>
          <w:bCs/>
          <w:color w:val="000000"/>
          <w:spacing w:val="-2"/>
          <w:w w:val="101"/>
          <w:sz w:val="28"/>
          <w:szCs w:val="28"/>
          <w:lang w:eastAsia="ru-RU"/>
        </w:rPr>
        <w:t>кратковременного пребывания детей, лагерь дневного пребывания, группы временного пребывания детей, оказавшихся в трудной жизненной ситуации.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Toc399418629"/>
      <w:r w:rsidRPr="008041A8">
        <w:rPr>
          <w:rFonts w:ascii="Times New Roman" w:hAnsi="Times New Roman" w:cs="Times New Roman"/>
          <w:b/>
          <w:sz w:val="28"/>
          <w:szCs w:val="28"/>
        </w:rPr>
        <w:t>Содержание и организация помощи детям</w:t>
      </w:r>
      <w:bookmarkStart w:id="6" w:name="Par114"/>
      <w:bookmarkEnd w:id="6"/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 Помощь обучающимся, испытывающим трудности в освоении</w:t>
      </w:r>
      <w:r w:rsidRPr="00804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1A8">
        <w:rPr>
          <w:rFonts w:ascii="Times New Roman" w:hAnsi="Times New Roman" w:cs="Times New Roman"/>
          <w:sz w:val="28"/>
          <w:szCs w:val="28"/>
        </w:rPr>
        <w:t>основных общеобразовательных программ, развитии</w:t>
      </w:r>
      <w:r w:rsidRPr="00804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1A8">
        <w:rPr>
          <w:rFonts w:ascii="Times New Roman" w:hAnsi="Times New Roman" w:cs="Times New Roman"/>
          <w:sz w:val="28"/>
          <w:szCs w:val="28"/>
        </w:rPr>
        <w:t>и социальной адаптации включает в себя: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3.1.1. психолого-медико-педагогическое обследование детей для определения индивидуальных особенностей, ограничений и ресурсов, оценки ситуации развития, выявления причин возникающих трудностей;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3.1.2. психолого-педагогическое консультирование детей и их родителей (законных представителей), в том числе анонимное;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3.1.3. проведение курсов индивидуальных и групповых коррекционно-развивающих занятий с детьми, испытывающими трудности в обучении, адаптации, социализации в целях преодоления трудностей, развития навыков и личностных качеств, укрепления адаптивных ресурсов;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3.1.4. организация работы служб ранней помощи для детей с выявленными и неустановленными особенностями развития;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3.1.5. организация комплексной работы по предупреждению, выявлению, преодолению психофизического и психоэмоционального неблагополучия детей и подростков в образовательной и семейной среде;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3.1.6. оказание экстренной психологической помощи детям и подросткам в кризисном состоянии, ситуации конфликта, состоянии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, суицидальной </w:t>
      </w:r>
      <w:r w:rsidRPr="008041A8">
        <w:rPr>
          <w:rFonts w:ascii="Times New Roman" w:hAnsi="Times New Roman" w:cs="Times New Roman"/>
          <w:sz w:val="28"/>
          <w:szCs w:val="28"/>
        </w:rPr>
        <w:lastRenderedPageBreak/>
        <w:t>готовности; обеспечение индивидуального сопровождения, психолого-педагогической поддержки, в том числе с помещением ребенка в Центр на период оказания ему антикризисной психологической и социальной помощи;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3.1.7. психолого-педагогическое сопровождение несовершеннолетних обучающихся, признанных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являющихся потерпевшими или свидетелями преступления;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3.1.8. осуществление комплекса мероприятий по выявлению причин социальной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детей;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3.1.9. оказание комплексной индивидуально-ориентированной помощи детям из приемных и опекунских семей;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3.1.10. оказание помощи обучающимся в профориентации.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3.1.11. В Центре могут создаваться структурные подразделения, обеспечивающие консультирование обучающихся, их родителей (законных представителей), педагогических работников, организацию и проведение коррекционно-развивающих занятий с детьми, помощи обучающимся в профориентации, социальной адаптации, кризисной помощи детям и подросткам, и другие.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В Центре может быть создано структурное подразделение для оказания комплексной помощи детям раннего возраста (отдел, отделение, кабинет ранней помощи, диагностики и коррекции развития ребенка и его семьи).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3.1.12. Основанием для организации психолого-педагогической помощи является заявление родителей (законных представителей) или самих подростков старше 15 лет, направление органов опеки и попечительства, комиссии по делам несовершеннолетних, суда и договора на оказание государственных (муниципальных) услуг.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3.1.13. Организация деятельности Центра по оказанию психолого-педагогических услуг в помощь детям и подросткам, их семьям и педагогам осуществляется в соответствии с регламентом оказания услуг, расписанием приема, консультаций специалистов, коррекционно-развивающих занятий и диагностических обследований.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3.1.14. Начало и продолжительность индивидуальных, подгрупповых и групповых занятий определяется специалистами в зависимости от особенностей детей и их возраста. Режим занятий утверждается директором Центра для каждого специалиста на учебный год или на определенный период.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3.1.15. Режим работы разрабатывается и утверждается Центром самостоятельно, пятидневная (шестидневная) рабочая неделя с календарным временем посещения. При необходимости специалисты могут работать в выходные дни в соответствии с нормами действующего трудового законодательства Российской Федерации.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3.1.16. Помощь детям может осуществляться в Центре, в образовательных организациях.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3.1.17. В Центр принимаются дети в возрасте от 3 до 18 лет: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lastRenderedPageBreak/>
        <w:t>с высокой степенью педагогической запущенности, отказывающиеся посещать общеобразовательные организации;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с высоким риском нарушения развития, установленным в медицинском учреждении;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с нарушением эмоционально-волевой сферы;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подвергшиеся различным формам психического и физического насилия;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с нарушением речи;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испытывающие трудности в освоении основных общеобразовательных программ;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с ограниченными возможностями здоровья;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оставшиеся без попечения родителей;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инвалиды;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жертвы вооруженных и межнациональных конфликтов, экологических и техногенных катастроф, стихийных бедствий;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из семей беженцев, вынужденных переселенцев;</w:t>
      </w:r>
    </w:p>
    <w:p w:rsidR="008041A8" w:rsidRPr="008041A8" w:rsidRDefault="00E0205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из семей,</w:t>
      </w:r>
      <w:r w:rsidR="008041A8" w:rsidRPr="008041A8">
        <w:rPr>
          <w:rFonts w:ascii="Times New Roman" w:hAnsi="Times New Roman" w:cs="Times New Roman"/>
          <w:sz w:val="28"/>
          <w:szCs w:val="28"/>
        </w:rPr>
        <w:t xml:space="preserve"> оказавшихся в трудной жизненной ситуации;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признанные в случаях и в порядке, которые предусмотрены уголовно-процессуальным законодательством, подозреваемыми, обвиняемыми или подсудимыми по уголовному делу либо являющимся потерпевшими или свидетелями преступления;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с отклонениями в поведении;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8041A8" w:rsidRPr="008041A8" w:rsidRDefault="008041A8" w:rsidP="00B0020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одаренные дети и другие категории детей.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В Центр принимаются дети, обратившиеся за помощью самостоятельно, по инициативе родителей (законных представителей), направленные образовательными организациями, с согласия родителей (законных представителей), а также по направлению органов опеки и попечительства, комиссии по делам несовершеннолетних и судебных органов. 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3.1.18. Зачисление на индивидуальные и групповые коррекционно-развивающие занятия осуществляется в соответствии с действующим законодательством Российской Федерации, нормативными документами органов управления образованием с учетом психолого-педагогических и (или) медицинских показаний на основе диагностического обследования детей при выявлении проблем, соответствующих основным направлениям деятельности Центра. Возраст, занимающихся индивидуально, а также количество и периодичность занятий определяются используемыми программами, а также психолого-педагогическим или медицинским диагнозом.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62"/>
      <w:bookmarkEnd w:id="7"/>
      <w:r w:rsidRPr="008041A8">
        <w:rPr>
          <w:rFonts w:ascii="Times New Roman" w:hAnsi="Times New Roman" w:cs="Times New Roman"/>
          <w:sz w:val="28"/>
          <w:szCs w:val="28"/>
        </w:rPr>
        <w:t xml:space="preserve">3.2. Помощь организациям, осуществляющим образовательную деятельность, по вопросам реализации основных общеобразовательных программ, </w:t>
      </w:r>
      <w:proofErr w:type="gramStart"/>
      <w:r w:rsidRPr="008041A8">
        <w:rPr>
          <w:rFonts w:ascii="Times New Roman" w:hAnsi="Times New Roman" w:cs="Times New Roman"/>
          <w:sz w:val="28"/>
          <w:szCs w:val="28"/>
        </w:rPr>
        <w:t>обучения и воспитания</w:t>
      </w:r>
      <w:proofErr w:type="gramEnd"/>
      <w:r w:rsidRPr="008041A8">
        <w:rPr>
          <w:rFonts w:ascii="Times New Roman" w:hAnsi="Times New Roman" w:cs="Times New Roman"/>
          <w:sz w:val="28"/>
          <w:szCs w:val="28"/>
        </w:rPr>
        <w:t xml:space="preserve"> обучающихся включает в себя: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lastRenderedPageBreak/>
        <w:t>3.2.1. обеспечение психолого-педагогического сопровождения реализации основных общеобразовательных программ и адаптированных основных общеобразовательных программ в организациях, осуществляющих образовательную деятельность, на основании договоров с ними;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3.2.2. выявление и устранение существующих и потенциальных препятствий к обучению детей по общеобразовательным программам;</w:t>
      </w:r>
    </w:p>
    <w:p w:rsidR="008041A8" w:rsidRPr="008041A8" w:rsidRDefault="008041A8" w:rsidP="00B0020A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3.2.3. проведение психолого-педагогических мониторингов психофизиологического и психоэмоционального состояния, социального самочувствия,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адаптированности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к условиям обучения обучающихся, воспитанников;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3.2.4. участие в проектировании образовательной среды в муниципальных организациях, осуществляющих образовательную деятельность, с учетом результатов проводимых мониторингов;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3.2.5. оказание методической помощи организациям, осуществляющим образовательную деятельность, включая помощь в разработке образовательных программ, индивидуальных учебных планов, выборе оптимальных методов обучения и воспитания обучающихся, испытывающих трудности в освоении основных общеобразовательных программ, детей с </w:t>
      </w:r>
      <w:r w:rsidR="00E02058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8041A8">
        <w:rPr>
          <w:rFonts w:ascii="Times New Roman" w:hAnsi="Times New Roman" w:cs="Times New Roman"/>
          <w:sz w:val="28"/>
          <w:szCs w:val="28"/>
        </w:rPr>
        <w:t xml:space="preserve"> и инвалидностью, выявлении и устранении препятствий к обучению, на основании договоров с ними;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3.2.6. осуществление мониторинга эффективности, оказываемой организациями, осуществляющими образовательную деятельность, психолого-педагогической помощи детям, испытывающим трудности в освоении основных общеобразовательных программ, развитии и социальной адаптации;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3.2.7. осуществление методического, информационного и организационного обеспечения деятельности специалистов образовательных организаций по сопровождению участников образовательного процесса и другие (перечень работ по оказанию помощи обучающимся Центр определяют самостоятельно).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3.2.8. Центр оказывает помощь организациям, осуществляющим образовательную деятельность, на основании договоров с этими организациями и по заказу (распоряжению) Учредителя.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3.2.9. Для работы по оказанию помощи организациям, осуществляющим образовательную деятельность, в Центре также может быть создано структурное подразделение, осуществляющее практическую, методическую, обучающую функции.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1A8" w:rsidRPr="008041A8" w:rsidRDefault="008041A8" w:rsidP="00B0020A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jc w:val="center"/>
        <w:rPr>
          <w:b/>
          <w:szCs w:val="28"/>
        </w:rPr>
      </w:pPr>
      <w:bookmarkStart w:id="8" w:name="Par178"/>
      <w:bookmarkEnd w:id="5"/>
      <w:bookmarkEnd w:id="8"/>
      <w:r w:rsidRPr="008041A8">
        <w:rPr>
          <w:b/>
          <w:szCs w:val="28"/>
        </w:rPr>
        <w:t>Организация образовательного процесса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4.1. Для осуществления образовательной деятельности Центр создает и имеет соответствующие структурные подразделения: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стационарные группы с круглосуточным пребыванием детей;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дошкольные группы с круглосуточным пребыванием;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группы дневного пребывания детей;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службы </w:t>
      </w:r>
      <w:proofErr w:type="spellStart"/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постинтернатного</w:t>
      </w:r>
      <w:proofErr w:type="spellEnd"/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сопровождения выпускников;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-психолого-педагогическую и медико-социальную службу сопровождения семьи и детства;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школу приемных родителей;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службу школьной и семейной медиации;</w:t>
      </w:r>
    </w:p>
    <w:p w:rsidR="008041A8" w:rsidRPr="008041A8" w:rsidRDefault="008041A8" w:rsidP="00B00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службу дополнительного образования;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4.2. Обучение и воспитание в Центре ведется на государственном языке Российской Федерации.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4.3. Содержание образовательного процесса определяется образовательными программами, разрабатываемыми, утверждаемыми и реализуемыми Центром самостоятельно, в соответствии с федеральными государственными образовательными стандартами и с учетом примерных образовательных программ.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4.4. Организация образовательного процесса в Центре регламентируется годовым календарным графиком и расписанием занятий, разрабатываемыми и утверждаемыми Центром самостоятельно с учетом запроса родителей (законных представителей) и запроса образовательных организаций.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4.5. Образовательная деятельность с детьми может осуществляться в Центре, в образовательных организациях, где они обучаются.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4.6. В Центр на обучение принимаются дети, обратившиеся за помощью самостоятельно, по инициативе родителей (законных представителей), направленные образовательными организациями, с согласия родителей (законных представителей).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4.7. Обучение детей в Центре ведется в соответствии с рекомендациями психолого-медико-педагогической комиссии по результатам комплексного психолого-медико-педагогического обследования.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99"/>
      <w:bookmarkEnd w:id="9"/>
      <w:r w:rsidRPr="008041A8">
        <w:rPr>
          <w:rFonts w:ascii="Times New Roman" w:hAnsi="Times New Roman" w:cs="Times New Roman"/>
          <w:sz w:val="28"/>
          <w:szCs w:val="28"/>
        </w:rPr>
        <w:t>4.8. Центр реализует дополнительные образовательные программы.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4.8.1. Содержание дополнительных образовательных программ для детей и сроки обучения по ним определяются образовательной программой, разработанной и утвержденной Центром.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4.8.2. Центр реализует дополнительные общеразвивающие программы - коррекционно-развивающие, профилактические, развивающие, просветительские и иные программы, реализуемые специалистами Центра.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К общеразвивающим дополнительным образовательным программам относятся профилактические, коррекционно-развивающие, развивающие, просветительские и иные программы, реализуемые специалистами Центра.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4.8.3. Дополнительные образовательные программы для детей учитывают возрастные и индивидуальные особенности детей.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4.8.4. Основными формами организации работы по реализации программ дополнительного образования детей являются индивидуальные и групповые занятия, тренинги, секционная и кружковая работа. Целесообразность выбора формы организации работы определяет специалист в зависимости от решаемой проблемы и реализуемой программы.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4.8.5. Прием детей в Центр на занятия по дополнительным образовательным программам осуществляется специалистами Центра при обращении за консультативной помощью на основе свободного выбора образовательной области и образовательных программ. В коррекционно-развивающие группы набор осуществляется на основании рекомендаций ПМПК и психолого-медико-педагогического консилиума Центра; в развивающие,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группы - по </w:t>
      </w:r>
      <w:r w:rsidRPr="008041A8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социопсихологического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обследования. Профилактические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группы набираются по направлению образовательных организаций, осуществляющих образовательную деятельность, желанию учащихся (воспитанников) или их родителей (законных представителей). Условия отбора должны гарантировать соблюдение </w:t>
      </w:r>
      <w:proofErr w:type="gramStart"/>
      <w:r w:rsidRPr="008041A8">
        <w:rPr>
          <w:rFonts w:ascii="Times New Roman" w:hAnsi="Times New Roman" w:cs="Times New Roman"/>
          <w:sz w:val="28"/>
          <w:szCs w:val="28"/>
        </w:rPr>
        <w:t>прав</w:t>
      </w:r>
      <w:proofErr w:type="gramEnd"/>
      <w:r w:rsidRPr="008041A8">
        <w:rPr>
          <w:rFonts w:ascii="Times New Roman" w:hAnsi="Times New Roman" w:cs="Times New Roman"/>
          <w:sz w:val="28"/>
          <w:szCs w:val="28"/>
        </w:rPr>
        <w:t xml:space="preserve"> обучающихся в области образования.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4.8.6. Порядок комплектования групп, кружков и секций, осуществляется в соответствии с действующим законодательством Российской Федерации, нормативными документами органов управления образованием с учетом психолого-педагогических и (или) медицинских показаний на основе диагностического обследования детей при выявлении проблем, соответствующих основным направлениям деятельности Центра. Возраст, количество занимающихся в группах, а также количество и периодичность занятий определяются используемыми программами, а также психолого-педагогическим или медицинским диагнозом. Минимальная наполняемость в группах - 3 - 5 человек, максимальная до 15 человек.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4.8.7. Продолжительность занятий определяется в соответствии с возрастом детей и требованиями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. Для работы в </w:t>
      </w:r>
      <w:proofErr w:type="spellStart"/>
      <w:r w:rsidRPr="008041A8">
        <w:rPr>
          <w:rFonts w:ascii="Times New Roman" w:hAnsi="Times New Roman" w:cs="Times New Roman"/>
          <w:sz w:val="28"/>
          <w:szCs w:val="28"/>
        </w:rPr>
        <w:t>тренинговом</w:t>
      </w:r>
      <w:proofErr w:type="spellEnd"/>
      <w:r w:rsidRPr="008041A8">
        <w:rPr>
          <w:rFonts w:ascii="Times New Roman" w:hAnsi="Times New Roman" w:cs="Times New Roman"/>
          <w:sz w:val="28"/>
          <w:szCs w:val="28"/>
        </w:rPr>
        <w:t xml:space="preserve"> режиме устанавливается время работы в соответствии с его целями и задачами, методами проведения (аналогично для игры).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4.8.8. Занятия могут проводиться в одновозрастных и разновозрастных группах детей, имеющих одинаковые проблемы. Обучение детей с ограниченными возможностями здоровья может быть организовано в интегрированной форме при наличии соответствующих условий.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4.8.9. Режим занятий регламентируется расписанием, утверждаемым директором Центра и составляемым с учетом соблюдения санитарно-гигиенических и психолого-педагогических требований, а также с учетом режима посещения ребенком основного (общеобразовательного, дошкольного и т.д.) образовательного учреждения.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 xml:space="preserve">4.8.10. Продолжительность обучения по индивидуально-ориентированным программам в каждом конкретном случае зависит </w:t>
      </w:r>
      <w:proofErr w:type="gramStart"/>
      <w:r w:rsidRPr="008041A8">
        <w:rPr>
          <w:rFonts w:ascii="Times New Roman" w:hAnsi="Times New Roman" w:cs="Times New Roman"/>
          <w:sz w:val="28"/>
          <w:szCs w:val="28"/>
        </w:rPr>
        <w:t>от индивидуально-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041A8">
        <w:rPr>
          <w:rFonts w:ascii="Times New Roman" w:hAnsi="Times New Roman" w:cs="Times New Roman"/>
          <w:sz w:val="28"/>
          <w:szCs w:val="28"/>
        </w:rPr>
        <w:t>сихологических особенностей</w:t>
      </w:r>
      <w:proofErr w:type="gramEnd"/>
      <w:r w:rsidRPr="008041A8">
        <w:rPr>
          <w:rFonts w:ascii="Times New Roman" w:hAnsi="Times New Roman" w:cs="Times New Roman"/>
          <w:sz w:val="28"/>
          <w:szCs w:val="28"/>
        </w:rPr>
        <w:t xml:space="preserve"> обучающихся (воспитанников).</w:t>
      </w:r>
    </w:p>
    <w:p w:rsidR="008041A8" w:rsidRPr="008041A8" w:rsidRDefault="008041A8" w:rsidP="00B002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1A8">
        <w:rPr>
          <w:rFonts w:ascii="Times New Roman" w:hAnsi="Times New Roman" w:cs="Times New Roman"/>
          <w:sz w:val="28"/>
          <w:szCs w:val="28"/>
        </w:rPr>
        <w:t>4.8.11. При поступлении ребенка в Центр на него заводится карта в электронном и бумажном виде, которая ведется в течение всего времени пребывания ребенка в Центре. В карту заносятся результаты диагностических обследований, наблюдений, изучения его игровой, учебной деятельности, взаимоотношений с другими детьми, родителями (законными представителями), педагогами. Вся полученная информация является конфиденциальной и не может использоваться во вред правам и законным интересам ребенка.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 Центр реализует общеобразовательную программу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4.9.1. Центр организует и осуществляет образовательную деятельность по основным образовательным программам дошкольного образования в соответствии с санитарными нормами порядка организации и осуществлении образовательной деятельности по основным общеобразовательным программам - программам дошкольного образования и санитарно-эпидемиологическими требованиями к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устройству, содержанию и организации режима работы дошкольных образовательных организаций.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4.9.2. Центр может использовать сетевую форму реализации образовательной программы дошкольного образования, обеспечивающую возможность ее освоения воспитанниками с использованием ресурсов нескольких организаций, осуществляющих образовательную деятельность, а также при необходимости с использованием ресурсов иных организаций. Использование сетевой формы реализации образовательных программ дошкольного образования осуществляется на основании договора между указанными организациями.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4.9.3. Центр обеспечивает получение дошкольного образования, присмотр и уход за воспитанниками в возрасте от трех лет до прекращения образовательных отношений.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4.9.4. Содержание дошкольного образования определяется образовательной программой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4.9.5. Образовательные программы дошкольного образования самостоятельно разрабатываются и утверждаются Центром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4.9.6. Образовательная деятельность по образовательным программам дошкольного образования в Центре осуществляется в группах.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могут иметь общеразвивающую, компенсирующую, оздоровительную или комбинированную направленность.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группах общеразвивающей направленности осуществляется реализация образовательной программы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группах компенсирующей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оздоровительной направленности создаются для детей с туберкулезной 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В группах оздоровительной направленности осуществляется реализация образовательной программы дошкольного образования, а также комплекс санитарно-гигиенических, лечебно-оздоровительных и профилактических мероприятий и процедур.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группах комбинированной направленности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4.9.7. В Центре могут быть организованы также: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по присмотру и уходу без реализации образовательной программы дошкольного образования для воспитанников в возрасте от 3 до 7 лет. В группах по присмотру и уходу обеспечивается комплекс мер по организации питания и хозяйственно-бытового обслуживания детей, обеспечению соблюдения ими личной гигиены и режима дня;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дошкольные группы с целью удовлетворения потребности населения в услугах дошкольного образования в семьях. Семейные дошкольные группы могут иметь общеразвивающую направленность или осуществлять присмотр и уход за детьми без реализации образовательной программы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группы могут включаться как воспитанники одного возраста, так и воспитанники разных возрастов (разновозрастные группы).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4.9.8. Группы могут функционировать в режиме: полного дня (12-часового пребывания); сокращенного дня (8 - 10,5-часового пребывания); продленного дня (13 - 14-часового пребывания); кратковременного пребывания (от 3 до 5 часов в день) и круглосуточного пребывания. По запросам родителей (законных представителей) возможна организация работы групп также в выходные и праздничные дни.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4.9.9. Родители (законные представители) несовершеннолетнего воспитанника, обеспечивающие получение воспитанником дошкольного образования в форме семейного образования, имеют право на получение методической, психолого-педагогической, диагностической и консультативной помощи без взимания платы.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4.9.10. Содержание дошкольного образования и условия организации обучения и воспитания детей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4.9.11. В Центре для детей с ограниченными возможностями здоровья создаются специальные условия для получения дошкольного образования.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4.9.12. Центр в целях доступности получения детьми с ограниченными возможностями здоровья дошкольного образования обеспечивает: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с ограниченными возможностями здоровья по зрению: присутствие ассистента, оказывающего ребенку необходимую помощь, выпуск альтернативных форматов печатных материалов (крупный шрифт) или аудиофайлов;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детей с ограниченными возможностями здоровья по слуху: надлежащие звуковые средства воспроизведения информации;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детей, имеющих нарушения опорно-двигательного аппарата, возможность беспрепятственного доступа в учебные помещения, столовые, туалетные и другие помещения Центра,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приспособлений);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тьюторское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детей с эмоционально-волевыми нарушениями, ментальными нарушениями, расстройствами аутистического спектра - рекреационную среду,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тьюторское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сопровождение.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4.9.13. Численность обучающихся с ограниченными возможностями здоровья в учебной группе устанавливается до 15 человек в соответствии с нормами СанПиН, а в группах для детей с РАС, тяжелыми и множественными нарушениями - до 6 человек.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F46F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наиболее полного удовлетворения спроса населения в квалифицированной психологической и педагогической помощи Центр оказывает дополнительные платные услуги.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F46F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соответствии с действующим законодательством дополнительные платные услуги могут быть оказаны физическим и юридическим лицам сверх государственного (муниципального) задания и по тем видам деятельности, которые не относятся к основным.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F46F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При условии выполнения Центром государственного (муниципального) задания и для достижения целей, ради которых он учрежден, специалисты центра могут оказывать дополнительные платные услуги детям и их родителям, в частности: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групповые и индивидуальные общеразвивающие занятия с детьми, направленные на их общее психофизическое, психоэмоциональное, познавательное развитие и подготовку детей к школе;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занятия с детьми в группах кратковременного пребывания, группах выходного дня и других группах, созданных по запросу родителей (законных представителей);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индивидуальные и групповые занятия по самопознанию, самоорганизации,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подростков;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углубленная диагностика индивидуальных особенностей, ресурсов и рисков - по запросам родителей и подростков старше 15 лет;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профориентационная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диагностика и консультирование;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экспертно-диагностическая деятельность, в том числе по запросам судей при рассмотрении семейных дел - об определении места жительства ребенка, порядка общения с ребенком, о лишении, ограничении родительских прав и их восстановлении;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дополнительные педагогические занятия по учебным предметам, а также по развитию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индивидуально-ориентированная работа с одаренными детьми;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занятия по развитию устной и письменной речи на русском языке для детей мигрантов;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диагностика, консультации, тренинги, занятия, проводимые учителями-логопедами, педагогами-психологами, учителями-дефектологами, социальными педагогами, медицинскими работниками сверх нормативной нагрузки, в том числе для лиц, не являющихся участниками образовательного процесса;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занятия в творческих, технических, спортивных и иных кружках, клубах и т.д.;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профильные психолого-педагогические, творческие, состязательные и иные смены в городских и загородных оздоровительных лагерях;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F46F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.3. Для комплексного решения вопросов повышения эффективности психолого-педагогической и медико-социальной помощи центры могут оказывать дополнительные платные услуги физическим и юридическим лицам за пределами государственных (муниципальных) заданий, в частности: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обучающие семинары и стажировки для педагогов и психологов по основным направлениям деятельности центра;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курсов повышения квалификации и переподготовка педагогов, психологов, социальных работников в области коррекционно-развивающего обучения, практической психологии и социально-педагогической реабилитации детей;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профессиональное консультирование педагогов, психологов и других специалистов;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супервизорская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аутсорсинговые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образовательным и другим учреждениям социальной сферы;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психологическое проектирование образовательной среды, среды обитания детей, игровых площадок и парков и т.п.;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психолого-педагогическая экспертиза развивающей среды, игрушек и игрового оборудования, компьютерных программ, произведений литературы и искусства для детей и подростков и т.п.;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учебно-ознакомительной и производственной практики, стажировок для студентов учреждений среднего и высшего профессионального образования;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разовых лекций, стажировок, семинаров и других видов обучения, не сопровождающихся итоговой аттестацией и выдачей документов об образовании и (или) квалификации;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F46F7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.4. Дополнительные платные услуги центров могут включать все виды психолого-медико-педагогической помощи для лиц, не входящих в возрастную категорию, предусмотренную Уставом, в частности: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психологическое консультирование взрослых;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групповые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тренинговые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со взрослыми;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курсы индивидуальных и групповых занятий по самопознанию, самоорганизации,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 для взрослых;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углубленная диагностика индивидуальных особенностей, ресурсов и рисков; системы отношений - для взрослых;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групповая и индивидуальная семейная психотерапия и </w:t>
      </w:r>
      <w:proofErr w:type="spellStart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психокоррекция</w:t>
      </w:r>
      <w:proofErr w:type="spellEnd"/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; коррекция детско-родительских отношений;</w:t>
      </w:r>
    </w:p>
    <w:p w:rsidR="008041A8" w:rsidRPr="008041A8" w:rsidRDefault="00652774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психологические клубы, в том числе</w:t>
      </w:r>
      <w:r w:rsidR="008041A8"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родительские, семейные;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посещение действующих в центре к</w:t>
      </w:r>
      <w:r w:rsidR="006527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ружков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секций  </w:t>
      </w:r>
    </w:p>
    <w:p w:rsidR="008041A8" w:rsidRPr="008041A8" w:rsidRDefault="008041A8" w:rsidP="00B002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</w:t>
      </w:r>
    </w:p>
    <w:p w:rsidR="008041A8" w:rsidRPr="008041A8" w:rsidRDefault="008041A8" w:rsidP="00B00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D3E" w:rsidRPr="008041A8" w:rsidRDefault="00861D3E" w:rsidP="00B0020A">
      <w:pPr>
        <w:pStyle w:val="a5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jc w:val="center"/>
        <w:rPr>
          <w:b/>
        </w:rPr>
      </w:pPr>
      <w:bookmarkStart w:id="10" w:name="Par214"/>
      <w:bookmarkStart w:id="11" w:name="Par249"/>
      <w:bookmarkStart w:id="12" w:name="_Toc399418630"/>
      <w:bookmarkStart w:id="13" w:name="_Toc306878277"/>
      <w:bookmarkEnd w:id="10"/>
      <w:bookmarkEnd w:id="11"/>
      <w:r w:rsidRPr="008041A8">
        <w:rPr>
          <w:b/>
          <w:szCs w:val="28"/>
        </w:rPr>
        <w:t xml:space="preserve">Управление </w:t>
      </w:r>
      <w:bookmarkEnd w:id="12"/>
      <w:r w:rsidRPr="008041A8">
        <w:rPr>
          <w:b/>
          <w:szCs w:val="28"/>
        </w:rPr>
        <w:t>Центром</w:t>
      </w:r>
    </w:p>
    <w:p w:rsidR="00861D3E" w:rsidRPr="008041A8" w:rsidRDefault="00861D3E" w:rsidP="00B002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pStyle w:val="a5"/>
        <w:tabs>
          <w:tab w:val="left" w:pos="567"/>
          <w:tab w:val="left" w:pos="709"/>
          <w:tab w:val="left" w:pos="993"/>
          <w:tab w:val="left" w:pos="1276"/>
        </w:tabs>
        <w:autoSpaceDE w:val="0"/>
        <w:autoSpaceDN w:val="0"/>
        <w:adjustRightInd w:val="0"/>
        <w:ind w:left="0"/>
        <w:jc w:val="both"/>
      </w:pPr>
      <w:r w:rsidRPr="008041A8">
        <w:rPr>
          <w:szCs w:val="28"/>
        </w:rPr>
        <w:t>5.1. Управление Центром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861D3E" w:rsidRPr="008041A8" w:rsidRDefault="00861D3E" w:rsidP="00B0020A">
      <w:pPr>
        <w:pStyle w:val="a5"/>
        <w:numPr>
          <w:ilvl w:val="1"/>
          <w:numId w:val="11"/>
        </w:numPr>
        <w:tabs>
          <w:tab w:val="left" w:pos="567"/>
          <w:tab w:val="left" w:pos="709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8041A8">
        <w:rPr>
          <w:szCs w:val="28"/>
        </w:rPr>
        <w:lastRenderedPageBreak/>
        <w:t xml:space="preserve"> Центр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861D3E" w:rsidRPr="008041A8" w:rsidRDefault="00861D3E" w:rsidP="00B0020A">
      <w:pPr>
        <w:pStyle w:val="a5"/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8041A8">
        <w:rPr>
          <w:szCs w:val="28"/>
        </w:rPr>
        <w:t xml:space="preserve"> Единоличным исполнительным органом Центра является Директор, который осуществляет текущее руководство деятельностью Центра.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компетенции Директора относится: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штатного расписания; 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утверждение плана финансово-хозяйственной деятельности, годовой бухгалтерской отчетности;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обеспечения прав участников образовательного процесса;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разработки и принятия локальных нормативных актов, индивидуальных распорядительных актов, их утверждение;</w:t>
      </w:r>
      <w:r w:rsidRPr="008041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Calibri" w:hAnsi="Times New Roman" w:cs="Times New Roman"/>
          <w:sz w:val="28"/>
          <w:szCs w:val="28"/>
          <w:lang w:eastAsia="ru-RU"/>
        </w:rPr>
        <w:t>издание приказов и дача указаний, обязательных для исполнения всеми участниками образовательного процесса;</w:t>
      </w:r>
    </w:p>
    <w:p w:rsidR="00861D3E" w:rsidRPr="008041A8" w:rsidRDefault="00861D3E" w:rsidP="00B0020A">
      <w:pPr>
        <w:numPr>
          <w:ilvl w:val="0"/>
          <w:numId w:val="2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контроль работы административно-управленческого аппарата.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Директор осуществляет также следующие полномочия:</w:t>
      </w:r>
    </w:p>
    <w:p w:rsidR="00861D3E" w:rsidRPr="008041A8" w:rsidRDefault="00861D3E" w:rsidP="00B0020A">
      <w:pPr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обеспечивает соблюдение законности в деятельности Центра;</w:t>
      </w:r>
    </w:p>
    <w:p w:rsidR="00861D3E" w:rsidRPr="008041A8" w:rsidRDefault="00861D3E" w:rsidP="00B0020A">
      <w:pPr>
        <w:numPr>
          <w:ilvl w:val="0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принимает решения самостоятельно, если иное не установлено настоящей главой, и выступает от имени Центра без доверенности.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Центра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несет ответственность за руководство образовательной, научной, воспитательной работой и организационно-хозяйственной деятельностью Центра.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права и обязанности Директора определены Трудовым договором (контрактом) и должностными инструкциями.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отсутствия Директора распорядительные функции передаются (возлагаются) на заместителя директора или иное лицо, назначенное приказом Директора в соответствии с законодательством Российской Федерации.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Центре формируются коллегиальные органы управления, действующие на основании локальных актов Учреждения, к которым относятся:</w:t>
      </w:r>
    </w:p>
    <w:p w:rsidR="00861D3E" w:rsidRPr="008041A8" w:rsidRDefault="00861D3E" w:rsidP="00B0020A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работников Центра;</w:t>
      </w:r>
    </w:p>
    <w:p w:rsidR="00861D3E" w:rsidRPr="008041A8" w:rsidRDefault="00861D3E" w:rsidP="00B0020A">
      <w:pPr>
        <w:numPr>
          <w:ilvl w:val="0"/>
          <w:numId w:val="4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собрание работников Центра является коллегиальным органом управления, в компетенцию которого входит: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внесение предложений в план развития Центра, в том числе о направлениях образовательной деятельности и иных видах деятельности Центра;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об изменении и дополнении Устава Центра;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утверждение Правил внутреннего трудового распорядка работников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 и иных локальных нормативных актов в соответствии с установленной компетенцией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решения о необходимости заключения Коллективного договора;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 представителей работников в комиссию по трудовым спорам;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представления интересов работников профсоюзной организации либо иному представителю;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требований, выдвинутых работниками Центра или их представителями, в ходе коллективного трудового спора;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вопросов, связанных с созданием необходимых условий, обеспечивающих безопасность обучения, воспитания обучающихся;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вопросов, связанных с созданием условий, необходимых для охраны и укрепления здоровья, организации питания обучающихся и работников Центра;</w:t>
      </w:r>
    </w:p>
    <w:p w:rsidR="00861D3E" w:rsidRPr="008041A8" w:rsidRDefault="00861D3E" w:rsidP="00B0020A">
      <w:pPr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вынесение ходатайства о награждении работников Центра.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действует бессрочно и включает в себя работников Центра на дату проведения общего собрания, работающих на условиях полного рабочего дня по основному месту работы в Центре, включая работников обособленных структурных подразделений.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работников проводится не реже одного раза в год. Решение о созыве Общего собрания работников принимает Директор Центра.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считается состоявшимся, если на нем присутствовало более половины работников Центра.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Общего собрания принимаются простым большинством голосов при наличии не менее 2/3 его членов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собрание вправе действовать от имени Центра по вопросам, отнесенным к его компетенции.</w:t>
      </w:r>
      <w:r w:rsidRPr="008041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не отнесенным к компетенции Общего собрания, Общее собрание не выступает от имени Центра.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Педагогический совет Центра является постоянно действующим коллегиальным органом управления, который создается с целью решения основополагающих вопросов деятельности Центра. </w:t>
      </w:r>
    </w:p>
    <w:p w:rsidR="00861D3E" w:rsidRPr="008041A8" w:rsidRDefault="00861D3E" w:rsidP="00B0020A">
      <w:p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Педагогического совета являются все педагогические работники (в том числе обособленных структурных подразделений) и медицинские работники, а также иные работники Центра, чья деятельность связана с содержанием и организацией образовательного процесса. Председателем Педагогического совета является Директор Центра. </w:t>
      </w:r>
    </w:p>
    <w:p w:rsidR="00861D3E" w:rsidRPr="008041A8" w:rsidRDefault="00861D3E" w:rsidP="00B0020A">
      <w:p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Педагогического совета по вопросам, входящим в его компетенцию, правомочны, если на заседании присутствовало не менее половины его членов.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861D3E" w:rsidRPr="008041A8" w:rsidRDefault="00861D3E" w:rsidP="00B0020A">
      <w:p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компетенции Педагогического совета относится: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перспективных направлений функционирования и развития Центра, стратегии образовательного процесса; 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принятие общеобразовательных программ Центра;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планов работы Центра на текущий учебный год, планов организации методической работы;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итогов работы Центра за полугодие, за учебный год, выполнения программ и учебных планов;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в практическую деятельность педагогов достижений педагогической науки и передового педагогического опыта;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переводе обучающихся в следующий класс и выпуске обучающихся, освоивших государственный стандарт начального общего образования, о переводе обучающихся из класса в класс «условно», об оставлении обучающихся на повторный год обучения;</w:t>
      </w:r>
    </w:p>
    <w:p w:rsidR="00861D3E" w:rsidRPr="008041A8" w:rsidRDefault="00861D3E" w:rsidP="00B0020A">
      <w:pPr>
        <w:numPr>
          <w:ilvl w:val="0"/>
          <w:numId w:val="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деятельности педагогов Центра; рассмотрение вопросов повышения квалификации и переподготовки кадров.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вправе действовать от имени Центра по вопросам, отнесенным к его компетенции. По вопросам, не отнесенным к компетенции Педагогического совета, Педагогический совет не выступает от имени Центра.</w:t>
      </w:r>
    </w:p>
    <w:p w:rsidR="00861D3E" w:rsidRPr="008041A8" w:rsidRDefault="00861D3E" w:rsidP="00B0020A">
      <w:pPr>
        <w:numPr>
          <w:ilvl w:val="2"/>
          <w:numId w:val="11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носят рекомендательный характер для коллектива Центра и учитываются при создании приказов Директором Центра.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4" w:name="_Toc399418631"/>
      <w:bookmarkStart w:id="15" w:name="_Toc306878278"/>
      <w:bookmarkEnd w:id="13"/>
    </w:p>
    <w:p w:rsidR="00861D3E" w:rsidRPr="008041A8" w:rsidRDefault="00652774" w:rsidP="00B0020A">
      <w:pPr>
        <w:numPr>
          <w:ilvl w:val="0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Имущество и финансово-хозяйственная и иная</w:t>
      </w:r>
      <w:r w:rsidR="00DE7178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деятельность</w:t>
      </w:r>
      <w:r w:rsidR="00861D3E" w:rsidRPr="008041A8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</w:t>
      </w:r>
      <w:bookmarkEnd w:id="14"/>
      <w:r w:rsidR="00861D3E"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</w:t>
      </w:r>
    </w:p>
    <w:p w:rsidR="00652774" w:rsidRPr="00DE7178" w:rsidRDefault="00652774" w:rsidP="00DE7178">
      <w:pPr>
        <w:jc w:val="both"/>
        <w:rPr>
          <w:b/>
          <w:szCs w:val="28"/>
        </w:rPr>
      </w:pPr>
      <w:bookmarkStart w:id="16" w:name="_Hlk35244600"/>
      <w:bookmarkStart w:id="17" w:name="_Toc399418632"/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6.1.Имущество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652774" w:rsidRPr="00DE7178" w:rsidRDefault="00652774" w:rsidP="00DE7178">
      <w:pPr>
        <w:pStyle w:val="ConsPlusNonformat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6.2.Имущество Учреждения закрепляется за ним на праве оперативного управления. </w:t>
      </w:r>
    </w:p>
    <w:p w:rsidR="00652774" w:rsidRPr="00DE7178" w:rsidRDefault="00652774" w:rsidP="00DE7178">
      <w:pPr>
        <w:pStyle w:val="ConsPlusNonformat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Право оперативного управления имуществом возникает с момента передачи </w:t>
      </w:r>
      <w:proofErr w:type="gramStart"/>
      <w:r w:rsidRPr="00DE7178">
        <w:rPr>
          <w:rFonts w:ascii="Times New Roman" w:hAnsi="Times New Roman" w:cs="Times New Roman"/>
          <w:sz w:val="28"/>
          <w:szCs w:val="28"/>
        </w:rPr>
        <w:t>имущества,  оформленной</w:t>
      </w:r>
      <w:proofErr w:type="gramEnd"/>
      <w:r w:rsidRPr="00DE7178">
        <w:rPr>
          <w:rFonts w:ascii="Times New Roman" w:hAnsi="Times New Roman" w:cs="Times New Roman"/>
          <w:sz w:val="28"/>
          <w:szCs w:val="28"/>
        </w:rPr>
        <w:t xml:space="preserve">   соответствующим   актом приема-передачи, </w:t>
      </w:r>
      <w:r w:rsidRPr="00DE7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иное не установлено законом и иными правовыми актами или решением </w:t>
      </w:r>
      <w:r w:rsidRPr="00DE7178">
        <w:rPr>
          <w:rFonts w:ascii="Times New Roman" w:hAnsi="Times New Roman" w:cs="Times New Roman"/>
          <w:sz w:val="28"/>
          <w:szCs w:val="28"/>
        </w:rPr>
        <w:t>Учредителя.</w:t>
      </w:r>
    </w:p>
    <w:p w:rsidR="00652774" w:rsidRPr="00DE7178" w:rsidRDefault="00652774" w:rsidP="00DE7178">
      <w:pPr>
        <w:pStyle w:val="ConsPlusNonformat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652774" w:rsidRPr="00DE7178" w:rsidRDefault="00652774" w:rsidP="00DE7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6.5. Источниками формирования имущества Учреждения являются: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lastRenderedPageBreak/>
        <w:t>-имущество,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-бюджетные поступления в виде субсидий;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-доходы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-добровольные взносы (пожертвования), безвозмездные перечисления от физических и юридических лиц.</w:t>
      </w:r>
    </w:p>
    <w:p w:rsidR="00652774" w:rsidRPr="00DE7178" w:rsidRDefault="00652774" w:rsidP="00DE7178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6.6. Учредитель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6.7.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652774" w:rsidRPr="00DE7178" w:rsidRDefault="00652774" w:rsidP="00DE7178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6.10. В отношении закрепленного имущества Учреждение обязано: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</w:t>
      </w:r>
      <w:r w:rsidR="00FC39D4">
        <w:rPr>
          <w:rFonts w:ascii="Times New Roman" w:hAnsi="Times New Roman" w:cs="Times New Roman"/>
          <w:sz w:val="28"/>
          <w:szCs w:val="28"/>
        </w:rPr>
        <w:t xml:space="preserve"> </w:t>
      </w:r>
      <w:r w:rsidRPr="00DE7178">
        <w:rPr>
          <w:rFonts w:ascii="Times New Roman" w:hAnsi="Times New Roman" w:cs="Times New Roman"/>
          <w:sz w:val="28"/>
          <w:szCs w:val="28"/>
        </w:rPr>
        <w:t>эффективно использовать имущество;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</w:t>
      </w:r>
      <w:r w:rsidR="00FC39D4">
        <w:rPr>
          <w:rFonts w:ascii="Times New Roman" w:hAnsi="Times New Roman" w:cs="Times New Roman"/>
          <w:sz w:val="28"/>
          <w:szCs w:val="28"/>
        </w:rPr>
        <w:t xml:space="preserve"> </w:t>
      </w:r>
      <w:r w:rsidRPr="00DE7178">
        <w:rPr>
          <w:rFonts w:ascii="Times New Roman" w:hAnsi="Times New Roman" w:cs="Times New Roman"/>
          <w:sz w:val="28"/>
          <w:szCs w:val="28"/>
        </w:rPr>
        <w:t>обеспечивать сохранность и использование имущества строго по целевому назначению;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</w:t>
      </w:r>
      <w:r w:rsidR="00FC39D4">
        <w:rPr>
          <w:rFonts w:ascii="Times New Roman" w:hAnsi="Times New Roman" w:cs="Times New Roman"/>
          <w:sz w:val="28"/>
          <w:szCs w:val="28"/>
        </w:rPr>
        <w:t xml:space="preserve"> </w:t>
      </w:r>
      <w:r w:rsidRPr="00DE7178">
        <w:rPr>
          <w:rFonts w:ascii="Times New Roman" w:hAnsi="Times New Roman" w:cs="Times New Roman"/>
          <w:sz w:val="28"/>
          <w:szCs w:val="28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</w:t>
      </w:r>
      <w:r w:rsidR="00FC39D4">
        <w:rPr>
          <w:rFonts w:ascii="Times New Roman" w:hAnsi="Times New Roman" w:cs="Times New Roman"/>
          <w:sz w:val="28"/>
          <w:szCs w:val="28"/>
        </w:rPr>
        <w:t xml:space="preserve"> о</w:t>
      </w:r>
      <w:r w:rsidRPr="00DE7178">
        <w:rPr>
          <w:rFonts w:ascii="Times New Roman" w:hAnsi="Times New Roman" w:cs="Times New Roman"/>
          <w:sz w:val="28"/>
          <w:szCs w:val="28"/>
        </w:rPr>
        <w:t>существлять капитальный и текущий ремонт имущества с возможным его улучшением в пределах выделенного финансирования;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</w:t>
      </w:r>
      <w:r w:rsidR="00FC39D4">
        <w:rPr>
          <w:rFonts w:ascii="Times New Roman" w:hAnsi="Times New Roman" w:cs="Times New Roman"/>
          <w:sz w:val="28"/>
          <w:szCs w:val="28"/>
        </w:rPr>
        <w:t xml:space="preserve"> </w:t>
      </w:r>
      <w:r w:rsidRPr="00DE7178">
        <w:rPr>
          <w:rFonts w:ascii="Times New Roman" w:hAnsi="Times New Roman" w:cs="Times New Roman"/>
          <w:sz w:val="28"/>
          <w:szCs w:val="28"/>
        </w:rPr>
        <w:t>осуществлять амортизацию и восстановление изнашиваемой части имущества;</w:t>
      </w:r>
    </w:p>
    <w:p w:rsidR="00652774" w:rsidRPr="00DE7178" w:rsidRDefault="00652774" w:rsidP="00DE71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- 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652774" w:rsidRPr="00DE7178" w:rsidRDefault="00652774" w:rsidP="00DE7178">
      <w:pPr>
        <w:pStyle w:val="ConsPlusNonformat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lastRenderedPageBreak/>
        <w:t xml:space="preserve">6.12. </w:t>
      </w:r>
      <w:r w:rsidRPr="00DE7178">
        <w:rPr>
          <w:rFonts w:ascii="Times New Roman" w:hAnsi="Times New Roman" w:cs="Times New Roman"/>
          <w:color w:val="000000"/>
          <w:sz w:val="28"/>
          <w:szCs w:val="28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DE7178">
        <w:rPr>
          <w:rFonts w:ascii="Times New Roman" w:hAnsi="Times New Roman" w:cs="Times New Roman"/>
          <w:sz w:val="28"/>
          <w:szCs w:val="28"/>
        </w:rPr>
        <w:t>правовыми актами Раменского городского округа.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6.13.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DE7178">
        <w:rPr>
          <w:rStyle w:val="1"/>
          <w:rFonts w:ascii="Times New Roman" w:hAnsi="Times New Roman" w:cs="Times New Roman"/>
          <w:b w:val="0"/>
          <w:iCs/>
          <w:sz w:val="28"/>
          <w:szCs w:val="28"/>
        </w:rPr>
        <w:t>Доходы,</w:t>
      </w:r>
      <w:r w:rsidRPr="00DE7178">
        <w:rPr>
          <w:rStyle w:val="1"/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DE7178">
        <w:rPr>
          <w:rFonts w:ascii="Times New Roman" w:hAnsi="Times New Roman" w:cs="Times New Roman"/>
          <w:sz w:val="28"/>
          <w:szCs w:val="28"/>
        </w:rPr>
        <w:t>.</w:t>
      </w:r>
    </w:p>
    <w:p w:rsidR="00652774" w:rsidRPr="00DE7178" w:rsidRDefault="00652774" w:rsidP="00DE7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652774" w:rsidRPr="00DE7178" w:rsidRDefault="00652774" w:rsidP="00DE7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652774" w:rsidRPr="00DE7178" w:rsidRDefault="00652774" w:rsidP="00DE7178">
      <w:pPr>
        <w:pStyle w:val="ConsPlusNonformat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 xml:space="preserve">6.16. </w:t>
      </w:r>
      <w:r w:rsidRPr="00DE7178">
        <w:rPr>
          <w:rStyle w:val="1"/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18" w:name="r"/>
      <w:bookmarkEnd w:id="18"/>
      <w:r w:rsidRPr="00DE7178">
        <w:rPr>
          <w:rFonts w:ascii="Times New Roman" w:hAnsi="Times New Roman" w:cs="Times New Roman"/>
          <w:sz w:val="28"/>
          <w:szCs w:val="28"/>
        </w:rPr>
        <w:fldChar w:fldCharType="begin"/>
      </w:r>
      <w:r w:rsidRPr="00DE7178">
        <w:rPr>
          <w:rFonts w:ascii="Times New Roman" w:hAnsi="Times New Roman" w:cs="Times New Roman"/>
          <w:sz w:val="28"/>
          <w:szCs w:val="28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Pr="00DE7178">
        <w:rPr>
          <w:rFonts w:ascii="Times New Roman" w:hAnsi="Times New Roman" w:cs="Times New Roman"/>
          <w:sz w:val="28"/>
          <w:szCs w:val="28"/>
        </w:rPr>
        <w:fldChar w:fldCharType="separate"/>
      </w:r>
      <w:r w:rsidRPr="00DE7178">
        <w:rPr>
          <w:rStyle w:val="1"/>
          <w:rFonts w:ascii="Times New Roman" w:hAnsi="Times New Roman" w:cs="Times New Roman"/>
          <w:b w:val="0"/>
          <w:iCs/>
          <w:color w:val="000000"/>
          <w:sz w:val="28"/>
          <w:szCs w:val="28"/>
        </w:rPr>
        <w:t>порядке</w:t>
      </w:r>
      <w:r w:rsidRPr="00DE7178">
        <w:rPr>
          <w:rFonts w:ascii="Times New Roman" w:hAnsi="Times New Roman" w:cs="Times New Roman"/>
          <w:sz w:val="28"/>
          <w:szCs w:val="28"/>
        </w:rPr>
        <w:fldChar w:fldCharType="end"/>
      </w:r>
      <w:r w:rsidRPr="00DE7178">
        <w:rPr>
          <w:rStyle w:val="1"/>
          <w:rFonts w:ascii="Times New Roman" w:hAnsi="Times New Roman" w:cs="Times New Roman"/>
          <w:b w:val="0"/>
          <w:iCs/>
          <w:color w:val="000000"/>
          <w:sz w:val="28"/>
          <w:szCs w:val="28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DE7178">
        <w:rPr>
          <w:rFonts w:ascii="Times New Roman" w:hAnsi="Times New Roman" w:cs="Times New Roman"/>
          <w:sz w:val="28"/>
          <w:szCs w:val="28"/>
        </w:rPr>
        <w:t>.</w:t>
      </w:r>
    </w:p>
    <w:p w:rsidR="00652774" w:rsidRPr="00DE7178" w:rsidRDefault="00652774" w:rsidP="00DE7178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E7178">
        <w:rPr>
          <w:rFonts w:ascii="Times New Roman" w:hAnsi="Times New Roman"/>
          <w:sz w:val="28"/>
          <w:szCs w:val="28"/>
        </w:rPr>
        <w:t xml:space="preserve">6.17. </w:t>
      </w:r>
      <w:r w:rsidRPr="00DE7178">
        <w:rPr>
          <w:rFonts w:ascii="Times New Roman" w:hAnsi="Times New Roman"/>
          <w:bCs/>
          <w:iCs/>
          <w:color w:val="000000"/>
          <w:sz w:val="28"/>
          <w:szCs w:val="28"/>
        </w:rPr>
        <w:t xml:space="preserve">Крупная сделка может быть совершена Учреждением только с предварительного </w:t>
      </w:r>
      <w:r w:rsidRPr="00DE7178">
        <w:rPr>
          <w:rFonts w:ascii="Times New Roman" w:hAnsi="Times New Roman"/>
          <w:bCs/>
          <w:iCs/>
          <w:sz w:val="28"/>
          <w:szCs w:val="28"/>
        </w:rPr>
        <w:t>согласия</w:t>
      </w:r>
      <w:r w:rsidRPr="00DE717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Учредителя.</w:t>
      </w:r>
    </w:p>
    <w:p w:rsidR="00652774" w:rsidRPr="00DE7178" w:rsidRDefault="00652774" w:rsidP="00DE7178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E7178">
        <w:rPr>
          <w:rFonts w:ascii="Times New Roman" w:hAnsi="Times New Roman"/>
          <w:bCs/>
          <w:iCs/>
          <w:color w:val="000000"/>
          <w:sz w:val="28"/>
          <w:szCs w:val="28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652774" w:rsidRPr="00DE7178" w:rsidRDefault="00652774" w:rsidP="00DE7178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DE7178">
        <w:rPr>
          <w:rFonts w:ascii="Times New Roman" w:hAnsi="Times New Roman"/>
          <w:bCs/>
          <w:iCs/>
          <w:color w:val="000000"/>
          <w:sz w:val="28"/>
          <w:szCs w:val="28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DE7178">
        <w:rPr>
          <w:rFonts w:ascii="Times New Roman" w:hAnsi="Times New Roman"/>
          <w:bCs/>
          <w:iCs/>
          <w:sz w:val="28"/>
          <w:szCs w:val="28"/>
        </w:rPr>
        <w:t>абзаца первого</w:t>
      </w:r>
      <w:r w:rsidRPr="00DE717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настоящего пункта, независимо от того, была ли эта сделка признана недействительной.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lastRenderedPageBreak/>
        <w:t xml:space="preserve">6.18.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содержание такого имущества Учредителем не осуществляется.</w:t>
      </w:r>
    </w:p>
    <w:p w:rsidR="00652774" w:rsidRPr="00DE7178" w:rsidRDefault="00652774" w:rsidP="00DE7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652774" w:rsidRPr="00DE7178" w:rsidRDefault="00652774" w:rsidP="00DE7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652774" w:rsidRPr="00DE7178" w:rsidRDefault="00652774" w:rsidP="00DE7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652774" w:rsidRPr="00DE7178" w:rsidRDefault="00652774" w:rsidP="00DE7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178">
        <w:rPr>
          <w:rFonts w:ascii="Times New Roman" w:hAnsi="Times New Roman" w:cs="Times New Roman"/>
          <w:sz w:val="28"/>
          <w:szCs w:val="28"/>
        </w:rPr>
        <w:t>6.23.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действующем законодательством Российской Федерации и нормативно-правыми актами Раменского городского округа.</w:t>
      </w:r>
    </w:p>
    <w:bookmarkEnd w:id="16"/>
    <w:p w:rsidR="00861D3E" w:rsidRPr="008041A8" w:rsidRDefault="00861D3E" w:rsidP="00652774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1D3E" w:rsidRPr="008041A8" w:rsidRDefault="00861D3E" w:rsidP="00B0020A">
      <w:pPr>
        <w:numPr>
          <w:ilvl w:val="0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Реорганизация, изменение типа и ликвидация Центра. 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17"/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Центр может быть реорганизован в порядке, предусмотренном федеральными законами, по решению Учредителя с учетом особенностей, предусмотренных законодательством об образовании. </w:t>
      </w:r>
    </w:p>
    <w:p w:rsidR="00861D3E" w:rsidRPr="008041A8" w:rsidRDefault="00861D3E" w:rsidP="00B0020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Учредителем решения о реорганизации или ликвидации 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допускается на основании </w:t>
      </w:r>
      <w:proofErr w:type="gramStart"/>
      <w:r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положительного заключения комиссии</w:t>
      </w:r>
      <w:proofErr w:type="gramEnd"/>
      <w:r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оценке последствий такого решения. 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 может быть реорганизован, если это не повлечет за собой нарушение конституционных прав граждан на получение доступного и бесплатного дошкольного и начального общего образования.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типа Центра осуществляется в порядке, установленном федеральными законами, по решению Учредителя.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принятия решения о ликвидации Центра создается ликвидационная комиссия. Имущество Центра,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Центра, передается ликвидационной комиссией в казну Раменского городского округа.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или ликвидации Центра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Центра документы передаются в соответствии с установленными правилами организации правопреемнику. При ликвидации Центра документы передаются в Архивное управление Администрации Раменского городского округа Московской области.</w:t>
      </w:r>
      <w:bookmarkStart w:id="19" w:name="_Toc399418633"/>
      <w:bookmarkStart w:id="20" w:name="_Toc306878282"/>
      <w:bookmarkEnd w:id="15"/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1D3E" w:rsidRPr="008041A8" w:rsidRDefault="00861D3E" w:rsidP="00B0020A">
      <w:pPr>
        <w:numPr>
          <w:ilvl w:val="0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изменения Устава</w:t>
      </w:r>
      <w:bookmarkEnd w:id="19"/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8041A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  <w:bookmarkStart w:id="21" w:name="_Toc399418634"/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1D3E" w:rsidRPr="008041A8" w:rsidRDefault="00861D3E" w:rsidP="00B0020A">
      <w:pPr>
        <w:numPr>
          <w:ilvl w:val="0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Локальные акты, регламентирующие деятельность </w:t>
      </w:r>
      <w:bookmarkEnd w:id="21"/>
      <w:r w:rsidRPr="0080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Организация образовательного процесса в Центре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861D3E" w:rsidRPr="008041A8" w:rsidRDefault="00861D3E" w:rsidP="00B0020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принимает локальные нормативные акты по основным вопросам организации и осуществления образовательной деятельности. 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принятии локальных нормативных актов, затрагивающих права обучающихся и работников Центра, учитывается мнение родителей и представительных органов работников в порядке и в случаях, которые предусмотрены трудовым законодательством.  </w:t>
      </w:r>
    </w:p>
    <w:p w:rsidR="00861D3E" w:rsidRPr="008041A8" w:rsidRDefault="00861D3E" w:rsidP="00B0020A">
      <w:pPr>
        <w:numPr>
          <w:ilvl w:val="1"/>
          <w:numId w:val="11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0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Локальные нормативные акты, регламентирующие организацию образовательного процесса, утверждаются Директором Центра после одобрения органами коллегиального управления Центра.</w:t>
      </w:r>
    </w:p>
    <w:bookmarkEnd w:id="20"/>
    <w:p w:rsidR="00861D3E" w:rsidRPr="005C3327" w:rsidRDefault="00861D3E" w:rsidP="00B0020A">
      <w:pPr>
        <w:tabs>
          <w:tab w:val="left" w:pos="1276"/>
        </w:tabs>
        <w:spacing w:after="0" w:line="240" w:lineRule="auto"/>
        <w:ind w:firstLine="709"/>
        <w:jc w:val="both"/>
      </w:pPr>
    </w:p>
    <w:p w:rsidR="00861D3E" w:rsidRPr="005C3327" w:rsidRDefault="00861D3E" w:rsidP="00B0020A">
      <w:pPr>
        <w:tabs>
          <w:tab w:val="left" w:pos="1276"/>
        </w:tabs>
        <w:spacing w:after="0" w:line="240" w:lineRule="auto"/>
        <w:ind w:firstLine="709"/>
        <w:jc w:val="both"/>
      </w:pPr>
    </w:p>
    <w:p w:rsidR="00861D3E" w:rsidRPr="005C3327" w:rsidRDefault="00861D3E" w:rsidP="00B0020A">
      <w:pPr>
        <w:tabs>
          <w:tab w:val="left" w:pos="1276"/>
        </w:tabs>
        <w:spacing w:after="0" w:line="240" w:lineRule="auto"/>
        <w:ind w:firstLine="709"/>
        <w:jc w:val="both"/>
      </w:pPr>
    </w:p>
    <w:p w:rsidR="00861D3E" w:rsidRPr="005C3327" w:rsidRDefault="00861D3E" w:rsidP="00B0020A">
      <w:pPr>
        <w:tabs>
          <w:tab w:val="left" w:pos="1276"/>
        </w:tabs>
        <w:spacing w:after="0" w:line="240" w:lineRule="auto"/>
        <w:ind w:firstLine="709"/>
        <w:jc w:val="both"/>
      </w:pPr>
    </w:p>
    <w:p w:rsidR="00861D3E" w:rsidRDefault="00861D3E" w:rsidP="00B0020A">
      <w:pPr>
        <w:tabs>
          <w:tab w:val="left" w:pos="1276"/>
        </w:tabs>
        <w:spacing w:after="0" w:line="240" w:lineRule="auto"/>
        <w:ind w:firstLine="709"/>
        <w:jc w:val="both"/>
      </w:pPr>
    </w:p>
    <w:p w:rsidR="006C5180" w:rsidRDefault="006C5180" w:rsidP="00B0020A"/>
    <w:sectPr w:rsidR="006C5180" w:rsidSect="00FC39D4">
      <w:footerReference w:type="default" r:id="rId8"/>
      <w:footerReference w:type="first" r:id="rId9"/>
      <w:pgSz w:w="11906" w:h="16838"/>
      <w:pgMar w:top="1134" w:right="567" w:bottom="1134" w:left="993" w:header="709" w:footer="31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E6D" w:rsidRDefault="00A21E6D">
      <w:pPr>
        <w:spacing w:after="0" w:line="240" w:lineRule="auto"/>
      </w:pPr>
      <w:r>
        <w:separator/>
      </w:r>
    </w:p>
  </w:endnote>
  <w:endnote w:type="continuationSeparator" w:id="0">
    <w:p w:rsidR="00A21E6D" w:rsidRDefault="00A2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6451667"/>
      <w:docPartObj>
        <w:docPartGallery w:val="Page Numbers (Bottom of Page)"/>
        <w:docPartUnique/>
      </w:docPartObj>
    </w:sdtPr>
    <w:sdtEndPr/>
    <w:sdtContent>
      <w:p w:rsidR="00502FB4" w:rsidRDefault="00502FB4">
        <w:pPr>
          <w:pStyle w:val="a3"/>
          <w:jc w:val="right"/>
        </w:pPr>
      </w:p>
      <w:p w:rsidR="008B0448" w:rsidRDefault="00937B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46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B0448" w:rsidRDefault="008B0448" w:rsidP="008B0448">
    <w:pPr>
      <w:pStyle w:val="a3"/>
      <w:ind w:left="849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448" w:rsidRDefault="008B0448">
    <w:pPr>
      <w:pStyle w:val="a3"/>
      <w:jc w:val="right"/>
    </w:pPr>
  </w:p>
  <w:p w:rsidR="008B0448" w:rsidRDefault="008B04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E6D" w:rsidRDefault="00A21E6D">
      <w:pPr>
        <w:spacing w:after="0" w:line="240" w:lineRule="auto"/>
      </w:pPr>
      <w:r>
        <w:separator/>
      </w:r>
    </w:p>
  </w:footnote>
  <w:footnote w:type="continuationSeparator" w:id="0">
    <w:p w:rsidR="00A21E6D" w:rsidRDefault="00A21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E0956"/>
    <w:multiLevelType w:val="hybridMultilevel"/>
    <w:tmpl w:val="BD18EF7C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633DA7"/>
    <w:multiLevelType w:val="hybridMultilevel"/>
    <w:tmpl w:val="E662E48C"/>
    <w:lvl w:ilvl="0" w:tplc="10947CB0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2" w15:restartNumberingAfterBreak="0">
    <w:nsid w:val="0A85472D"/>
    <w:multiLevelType w:val="multilevel"/>
    <w:tmpl w:val="810ADE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4502FB"/>
    <w:multiLevelType w:val="hybridMultilevel"/>
    <w:tmpl w:val="0DA26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33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DA0D04"/>
    <w:multiLevelType w:val="hybridMultilevel"/>
    <w:tmpl w:val="01346118"/>
    <w:lvl w:ilvl="0" w:tplc="10947CB0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6" w15:restartNumberingAfterBreak="0">
    <w:nsid w:val="43834035"/>
    <w:multiLevelType w:val="multilevel"/>
    <w:tmpl w:val="F1109B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44E13DF4"/>
    <w:multiLevelType w:val="hybridMultilevel"/>
    <w:tmpl w:val="04C073D0"/>
    <w:lvl w:ilvl="0" w:tplc="10947CB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454775D3"/>
    <w:multiLevelType w:val="hybridMultilevel"/>
    <w:tmpl w:val="01F221BA"/>
    <w:lvl w:ilvl="0" w:tplc="10947CB0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9" w15:restartNumberingAfterBreak="0">
    <w:nsid w:val="4F9C631D"/>
    <w:multiLevelType w:val="hybridMultilevel"/>
    <w:tmpl w:val="500425B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024FD"/>
    <w:multiLevelType w:val="hybridMultilevel"/>
    <w:tmpl w:val="7A300A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618EF"/>
    <w:multiLevelType w:val="hybridMultilevel"/>
    <w:tmpl w:val="8802588A"/>
    <w:lvl w:ilvl="0" w:tplc="10947CB0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12" w15:restartNumberingAfterBreak="0">
    <w:nsid w:val="6A7B4768"/>
    <w:multiLevelType w:val="hybridMultilevel"/>
    <w:tmpl w:val="58B6B75C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2015E95"/>
    <w:multiLevelType w:val="hybridMultilevel"/>
    <w:tmpl w:val="9B9E88FC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441DE7"/>
    <w:multiLevelType w:val="hybridMultilevel"/>
    <w:tmpl w:val="C41CE93C"/>
    <w:lvl w:ilvl="0" w:tplc="10947CB0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788B2FDC"/>
    <w:multiLevelType w:val="hybridMultilevel"/>
    <w:tmpl w:val="7E1C7574"/>
    <w:lvl w:ilvl="0" w:tplc="10947CB0">
      <w:start w:val="1"/>
      <w:numFmt w:val="bullet"/>
      <w:lvlText w:val="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abstractNum w:abstractNumId="17" w15:restartNumberingAfterBreak="0">
    <w:nsid w:val="795E5D2E"/>
    <w:multiLevelType w:val="hybridMultilevel"/>
    <w:tmpl w:val="DA0C7F0C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A920C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6"/>
  </w:num>
  <w:num w:numId="3">
    <w:abstractNumId w:val="1"/>
  </w:num>
  <w:num w:numId="4">
    <w:abstractNumId w:val="8"/>
  </w:num>
  <w:num w:numId="5">
    <w:abstractNumId w:val="11"/>
  </w:num>
  <w:num w:numId="6">
    <w:abstractNumId w:val="5"/>
  </w:num>
  <w:num w:numId="7">
    <w:abstractNumId w:val="15"/>
  </w:num>
  <w:num w:numId="8">
    <w:abstractNumId w:val="7"/>
  </w:num>
  <w:num w:numId="9">
    <w:abstractNumId w:val="12"/>
  </w:num>
  <w:num w:numId="10">
    <w:abstractNumId w:val="10"/>
  </w:num>
  <w:num w:numId="11">
    <w:abstractNumId w:val="6"/>
  </w:num>
  <w:num w:numId="12">
    <w:abstractNumId w:val="0"/>
  </w:num>
  <w:num w:numId="13">
    <w:abstractNumId w:val="2"/>
  </w:num>
  <w:num w:numId="14">
    <w:abstractNumId w:val="18"/>
  </w:num>
  <w:num w:numId="15">
    <w:abstractNumId w:val="4"/>
  </w:num>
  <w:num w:numId="16">
    <w:abstractNumId w:val="17"/>
  </w:num>
  <w:num w:numId="17">
    <w:abstractNumId w:val="9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3E"/>
    <w:rsid w:val="00101811"/>
    <w:rsid w:val="00154FF0"/>
    <w:rsid w:val="00184A69"/>
    <w:rsid w:val="002D55BB"/>
    <w:rsid w:val="00425A5D"/>
    <w:rsid w:val="004347AF"/>
    <w:rsid w:val="00492286"/>
    <w:rsid w:val="004B2BBC"/>
    <w:rsid w:val="00502FB4"/>
    <w:rsid w:val="00567681"/>
    <w:rsid w:val="005A3AD1"/>
    <w:rsid w:val="00652774"/>
    <w:rsid w:val="006C5180"/>
    <w:rsid w:val="00730D9F"/>
    <w:rsid w:val="008041A8"/>
    <w:rsid w:val="00861D3E"/>
    <w:rsid w:val="008B0448"/>
    <w:rsid w:val="008E39AF"/>
    <w:rsid w:val="008F6D52"/>
    <w:rsid w:val="00937B80"/>
    <w:rsid w:val="00A21E6D"/>
    <w:rsid w:val="00B0020A"/>
    <w:rsid w:val="00C32576"/>
    <w:rsid w:val="00C77464"/>
    <w:rsid w:val="00DE7178"/>
    <w:rsid w:val="00DF67AF"/>
    <w:rsid w:val="00E02058"/>
    <w:rsid w:val="00E566BA"/>
    <w:rsid w:val="00EC2CE7"/>
    <w:rsid w:val="00ED4A04"/>
    <w:rsid w:val="00EE2FC3"/>
    <w:rsid w:val="00EF5706"/>
    <w:rsid w:val="00F46F71"/>
    <w:rsid w:val="00F81A1D"/>
    <w:rsid w:val="00FB4FA1"/>
    <w:rsid w:val="00FC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592650-BFBC-491D-B31A-FE78F826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D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61D3E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61D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61D3E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61D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basedOn w:val="a0"/>
    <w:rsid w:val="00861D3E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861D3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61D3E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1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1D3E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EE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02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2FB4"/>
  </w:style>
  <w:style w:type="character" w:customStyle="1" w:styleId="1">
    <w:name w:val="Основной текст Знак1"/>
    <w:link w:val="ab"/>
    <w:locked/>
    <w:rsid w:val="00652774"/>
    <w:rPr>
      <w:b/>
      <w:bCs/>
      <w:shd w:val="clear" w:color="auto" w:fill="FFFFFF"/>
    </w:rPr>
  </w:style>
  <w:style w:type="paragraph" w:styleId="ab">
    <w:name w:val="Body Text"/>
    <w:basedOn w:val="a"/>
    <w:link w:val="1"/>
    <w:rsid w:val="00652774"/>
    <w:pPr>
      <w:widowControl w:val="0"/>
      <w:shd w:val="clear" w:color="auto" w:fill="FFFFFF"/>
      <w:spacing w:after="0" w:line="252" w:lineRule="exact"/>
    </w:pPr>
    <w:rPr>
      <w:b/>
      <w:bCs/>
    </w:rPr>
  </w:style>
  <w:style w:type="character" w:customStyle="1" w:styleId="ac">
    <w:name w:val="Основной текст Знак"/>
    <w:basedOn w:val="a0"/>
    <w:uiPriority w:val="99"/>
    <w:semiHidden/>
    <w:rsid w:val="00652774"/>
  </w:style>
  <w:style w:type="paragraph" w:customStyle="1" w:styleId="ConsPlusNonformat">
    <w:name w:val="ConsPlusNonformat"/>
    <w:rsid w:val="006527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qFormat/>
    <w:rsid w:val="0065277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Standard">
    <w:name w:val="Standard"/>
    <w:rsid w:val="006527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8872</Words>
  <Characters>53680</Characters>
  <Application>Microsoft Office Word</Application>
  <DocSecurity>0</DocSecurity>
  <Lines>10736</Lines>
  <Paragraphs>3909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2020-12-21T12:46:00Z</cp:lastPrinted>
  <dcterms:created xsi:type="dcterms:W3CDTF">2021-01-14T14:14:00Z</dcterms:created>
  <dcterms:modified xsi:type="dcterms:W3CDTF">2021-01-14T14:14:00Z</dcterms:modified>
</cp:coreProperties>
</file>